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BB" w:rsidRDefault="005E5CBB" w:rsidP="007F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ферат</w:t>
      </w:r>
    </w:p>
    <w:p w:rsidR="005E5CBB" w:rsidRDefault="005E5CBB" w:rsidP="00D90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CBB" w:rsidRPr="0031685D" w:rsidRDefault="005E5CBB" w:rsidP="00D90C5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1685D">
        <w:rPr>
          <w:rFonts w:ascii="Times New Roman" w:hAnsi="Times New Roman" w:cs="Times New Roman"/>
          <w:b/>
          <w:sz w:val="28"/>
          <w:szCs w:val="28"/>
        </w:rPr>
        <w:t>азработк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16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региональной концепции развития системы водоотведения в центральной экологической зоне Байкальской природной территории.</w:t>
      </w:r>
    </w:p>
    <w:p w:rsidR="00DA274F" w:rsidRPr="00C87127" w:rsidRDefault="00DA274F" w:rsidP="00D90C50"/>
    <w:p w:rsidR="007305F2" w:rsidRPr="0031685D" w:rsidRDefault="007305F2" w:rsidP="00D90C5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85D">
        <w:rPr>
          <w:rFonts w:ascii="Times New Roman" w:hAnsi="Times New Roman" w:cs="Times New Roman"/>
          <w:sz w:val="28"/>
          <w:szCs w:val="28"/>
        </w:rPr>
        <w:t>В соответствии с официальными данными в центральной экологической зоне Байкальской природной территории по Иркутской области живет всего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5D">
        <w:rPr>
          <w:rFonts w:ascii="Times New Roman" w:hAnsi="Times New Roman" w:cs="Times New Roman"/>
          <w:sz w:val="28"/>
          <w:szCs w:val="28"/>
        </w:rPr>
        <w:t>737 человек, из них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5D">
        <w:rPr>
          <w:rFonts w:ascii="Times New Roman" w:hAnsi="Times New Roman" w:cs="Times New Roman"/>
          <w:sz w:val="28"/>
          <w:szCs w:val="28"/>
        </w:rPr>
        <w:t>234 на городских территориях и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5D">
        <w:rPr>
          <w:rFonts w:ascii="Times New Roman" w:hAnsi="Times New Roman" w:cs="Times New Roman"/>
          <w:sz w:val="28"/>
          <w:szCs w:val="28"/>
        </w:rPr>
        <w:t>503 в сельской местности.</w:t>
      </w:r>
    </w:p>
    <w:p w:rsidR="00DA274F" w:rsidRPr="00F96CEB" w:rsidRDefault="007305F2" w:rsidP="00F96CE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85D">
        <w:rPr>
          <w:rFonts w:ascii="Times New Roman" w:hAnsi="Times New Roman" w:cs="Times New Roman"/>
          <w:sz w:val="28"/>
          <w:szCs w:val="28"/>
        </w:rPr>
        <w:t>Непосредственно на берегу о. Байкал Иркутской области проживает 46 745 чел. В южной части 39 418  чел. (Слюдянский район), в средней 4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31685D">
        <w:rPr>
          <w:rFonts w:ascii="Times New Roman" w:hAnsi="Times New Roman" w:cs="Times New Roman"/>
          <w:sz w:val="28"/>
          <w:szCs w:val="28"/>
        </w:rPr>
        <w:t xml:space="preserve"> чел. (Иркутский район) и в северной 6</w:t>
      </w:r>
      <w:r>
        <w:rPr>
          <w:rFonts w:ascii="Times New Roman" w:hAnsi="Times New Roman" w:cs="Times New Roman"/>
          <w:sz w:val="28"/>
          <w:szCs w:val="28"/>
        </w:rPr>
        <w:t xml:space="preserve"> 700</w:t>
      </w:r>
      <w:r w:rsidRPr="0031685D">
        <w:rPr>
          <w:rFonts w:ascii="Times New Roman" w:hAnsi="Times New Roman" w:cs="Times New Roman"/>
          <w:sz w:val="28"/>
          <w:szCs w:val="28"/>
        </w:rPr>
        <w:t xml:space="preserve"> чел. (Ольхонский район).</w:t>
      </w:r>
    </w:p>
    <w:p w:rsidR="00700B11" w:rsidRPr="00700B11" w:rsidRDefault="00F96CEB" w:rsidP="00700B11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74F" w:rsidRPr="0031685D">
        <w:rPr>
          <w:rFonts w:ascii="Times New Roman" w:hAnsi="Times New Roman" w:cs="Times New Roman"/>
          <w:sz w:val="28"/>
          <w:szCs w:val="28"/>
        </w:rPr>
        <w:t xml:space="preserve">Экологическое состояние водоохраной зоны и прибрежных вод поселений Байкала вызывает обоснованную озабоченность экологов, администрации, населения. О необходимости принятия срочных мер неоднократно говорилось в резолюциях Байкальских Экологических Форумов. Разработка отдельного проекта водоотведения для каждого поселка представляется преждевременной, т.к. это может привести к появлению множества различных видов оборудования, существенно удорожить стоимость эксплуатации и сервисного обслуживания. Поэтому руководством области было принято решение о разработке </w:t>
      </w:r>
      <w:r w:rsidR="00DA274F" w:rsidRPr="0031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концепции развития системы водоотведения в центральной экологической зоне Байкальской природной территории</w:t>
      </w:r>
      <w:r w:rsidR="00700B11" w:rsidRPr="00700B11">
        <w:rPr>
          <w:rFonts w:ascii="Times New Roman" w:eastAsia="PingFang HK" w:hAnsi="Times New Roman" w:cs="Times New Roman"/>
          <w:color w:val="000000"/>
          <w:sz w:val="28"/>
          <w:szCs w:val="28"/>
          <w:lang w:eastAsia="ru-RU"/>
        </w:rPr>
        <w:t xml:space="preserve"> с целью подготовки и реализации административно - управленческих решений по развитию ЦЭЗ озера Байкал (Иркутская обл.).</w:t>
      </w:r>
    </w:p>
    <w:p w:rsidR="00DA274F" w:rsidRDefault="00DA274F" w:rsidP="00D90C5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Выбранный коллектив авторов включал в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специалистов:</w:t>
      </w:r>
    </w:p>
    <w:p w:rsidR="00DA274F" w:rsidRDefault="00DA274F" w:rsidP="00D90C5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1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«Информационный центр в проектировании», Москва</w:t>
      </w:r>
    </w:p>
    <w:p w:rsidR="00DA274F" w:rsidRDefault="00DA274F" w:rsidP="00D90C5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Иркутский НИ Технический Университет</w:t>
      </w:r>
    </w:p>
    <w:p w:rsidR="00DA274F" w:rsidRDefault="00DA274F" w:rsidP="00D90C5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НИИУ Московский Государственный Строительный Университет</w:t>
      </w:r>
    </w:p>
    <w:p w:rsidR="00DA274F" w:rsidRDefault="00DA274F" w:rsidP="00D90C5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АО «ВНИИХТ», ГК Росатом</w:t>
      </w:r>
    </w:p>
    <w:p w:rsidR="00DA274F" w:rsidRPr="0031685D" w:rsidRDefault="00DA274F" w:rsidP="00D90C5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Альта - Групп</w:t>
      </w:r>
    </w:p>
    <w:p w:rsidR="007305F2" w:rsidRDefault="00DF413B" w:rsidP="00D90C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274F">
        <w:rPr>
          <w:rFonts w:ascii="Times New Roman" w:hAnsi="Times New Roman"/>
          <w:sz w:val="28"/>
          <w:szCs w:val="28"/>
        </w:rPr>
        <w:t>Разработка концепции была начата в первой половине 2018 года</w:t>
      </w:r>
      <w:r>
        <w:rPr>
          <w:rFonts w:ascii="Times New Roman" w:hAnsi="Times New Roman"/>
          <w:sz w:val="28"/>
          <w:szCs w:val="28"/>
        </w:rPr>
        <w:t xml:space="preserve"> и закончена 17 марта 2019 года.</w:t>
      </w:r>
    </w:p>
    <w:p w:rsidR="007305F2" w:rsidRDefault="007305F2" w:rsidP="00D90C5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раздел концепции содержит описание существующего состояния водоотведения в поселках ЦЭЗ. Подробно описаны сооружения, сети водоотведения, их техническое состояние. В поселениях, где нет централизованной системы водоотведения, оценивается количество и состояние септиков, способы их очистки, места вывозов канализационных стоков. Приводятся фактические данные о составе образующихся канализационных стоков. Приведенные данные в целом показывают, что более 50% жителей ЦЭЗ не пользуются услугами централизованного водоотведения и из 87 поселений только в 5 построены централизованные системы водоотведения.</w:t>
      </w:r>
    </w:p>
    <w:p w:rsidR="007305F2" w:rsidRDefault="007305F2" w:rsidP="00D90C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130E">
        <w:rPr>
          <w:rFonts w:ascii="Times New Roman" w:hAnsi="Times New Roman"/>
          <w:sz w:val="28"/>
          <w:szCs w:val="28"/>
        </w:rPr>
        <w:t>ЦЭЗ БПТ Иркутской области раздел</w:t>
      </w:r>
      <w:r>
        <w:rPr>
          <w:rFonts w:ascii="Times New Roman" w:hAnsi="Times New Roman"/>
          <w:sz w:val="28"/>
          <w:szCs w:val="28"/>
        </w:rPr>
        <w:t>яется</w:t>
      </w:r>
      <w:r w:rsidRPr="0018130E">
        <w:rPr>
          <w:rFonts w:ascii="Times New Roman" w:hAnsi="Times New Roman"/>
          <w:sz w:val="28"/>
          <w:szCs w:val="28"/>
        </w:rPr>
        <w:t xml:space="preserve"> </w:t>
      </w:r>
      <w:r w:rsidR="00DF413B">
        <w:rPr>
          <w:rFonts w:ascii="Times New Roman" w:hAnsi="Times New Roman"/>
          <w:sz w:val="28"/>
          <w:szCs w:val="28"/>
        </w:rPr>
        <w:t xml:space="preserve">в концепции </w:t>
      </w:r>
      <w:r w:rsidR="00DF413B" w:rsidRPr="0018130E">
        <w:rPr>
          <w:rFonts w:ascii="Times New Roman" w:hAnsi="Times New Roman"/>
          <w:sz w:val="28"/>
          <w:szCs w:val="28"/>
        </w:rPr>
        <w:t xml:space="preserve">на </w:t>
      </w:r>
      <w:r w:rsidRPr="0018130E">
        <w:rPr>
          <w:rFonts w:ascii="Times New Roman" w:hAnsi="Times New Roman"/>
          <w:sz w:val="28"/>
          <w:szCs w:val="28"/>
        </w:rPr>
        <w:t>следующие эксплуатационные и технологические зоны</w:t>
      </w:r>
      <w:r>
        <w:rPr>
          <w:rFonts w:ascii="Times New Roman" w:hAnsi="Times New Roman"/>
          <w:sz w:val="28"/>
          <w:szCs w:val="28"/>
        </w:rPr>
        <w:t>:</w:t>
      </w:r>
    </w:p>
    <w:p w:rsidR="007305F2" w:rsidRPr="00BE0D04" w:rsidRDefault="007305F2" w:rsidP="00D90C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E0D04">
        <w:rPr>
          <w:rFonts w:ascii="Times New Roman" w:hAnsi="Times New Roman"/>
          <w:sz w:val="28"/>
          <w:szCs w:val="28"/>
        </w:rPr>
        <w:lastRenderedPageBreak/>
        <w:t>Иркутский район</w:t>
      </w:r>
    </w:p>
    <w:p w:rsidR="007305F2" w:rsidRPr="0018130E" w:rsidRDefault="007305F2" w:rsidP="00D90C50">
      <w:pPr>
        <w:jc w:val="both"/>
        <w:rPr>
          <w:rFonts w:ascii="Times New Roman" w:hAnsi="Times New Roman"/>
          <w:sz w:val="28"/>
          <w:szCs w:val="28"/>
        </w:rPr>
      </w:pPr>
      <w:r w:rsidRPr="0018130E">
        <w:rPr>
          <w:rFonts w:ascii="Times New Roman" w:hAnsi="Times New Roman"/>
          <w:sz w:val="28"/>
          <w:szCs w:val="28"/>
        </w:rPr>
        <w:t>1. Эксплуатационная и технологическая зона «Голоустное». Включает в себя:</w:t>
      </w:r>
    </w:p>
    <w:p w:rsidR="007305F2" w:rsidRPr="0018130E" w:rsidRDefault="007305F2" w:rsidP="00D90C50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18130E">
        <w:rPr>
          <w:rFonts w:ascii="Times New Roman" w:hAnsi="Times New Roman"/>
          <w:sz w:val="28"/>
          <w:szCs w:val="28"/>
        </w:rPr>
        <w:t>с. Малое Голоустное пос. Большое Голоустное, пос. Нижний Кочергат</w:t>
      </w:r>
    </w:p>
    <w:p w:rsidR="007305F2" w:rsidRPr="0018130E" w:rsidRDefault="007305F2" w:rsidP="00D90C50">
      <w:pPr>
        <w:jc w:val="both"/>
        <w:rPr>
          <w:rFonts w:ascii="Times New Roman" w:hAnsi="Times New Roman"/>
          <w:sz w:val="28"/>
          <w:szCs w:val="28"/>
        </w:rPr>
      </w:pPr>
      <w:r w:rsidRPr="0018130E">
        <w:rPr>
          <w:rFonts w:ascii="Times New Roman" w:hAnsi="Times New Roman"/>
          <w:sz w:val="28"/>
          <w:szCs w:val="28"/>
        </w:rPr>
        <w:t>2. Эксплуатационная и технологическая зона «Листвянка». Включает в себя:</w:t>
      </w:r>
    </w:p>
    <w:p w:rsidR="007305F2" w:rsidRDefault="007305F2" w:rsidP="00D90C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130E">
        <w:rPr>
          <w:rFonts w:ascii="Times New Roman" w:eastAsia="Times New Roman" w:hAnsi="Times New Roman"/>
          <w:sz w:val="28"/>
          <w:szCs w:val="28"/>
          <w:lang w:eastAsia="ru-RU"/>
        </w:rPr>
        <w:t xml:space="preserve">пгт. Листвянка, пгт. Большая речка, пос. Черемшанка, </w:t>
      </w:r>
      <w:r w:rsidRPr="0018130E">
        <w:rPr>
          <w:rFonts w:ascii="Times New Roman" w:hAnsi="Times New Roman"/>
          <w:sz w:val="28"/>
          <w:szCs w:val="28"/>
        </w:rPr>
        <w:t>пос. Ангарские Хутора, пос. Большие Коты, пос. Никола.</w:t>
      </w:r>
    </w:p>
    <w:p w:rsidR="007305F2" w:rsidRPr="00BE0D04" w:rsidRDefault="007305F2" w:rsidP="00D90C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E0D04">
        <w:rPr>
          <w:rFonts w:ascii="Times New Roman" w:hAnsi="Times New Roman"/>
          <w:sz w:val="28"/>
          <w:szCs w:val="28"/>
        </w:rPr>
        <w:t>Ольхонский район</w:t>
      </w:r>
    </w:p>
    <w:p w:rsidR="007305F2" w:rsidRDefault="007305F2" w:rsidP="00D90C50">
      <w:pPr>
        <w:jc w:val="both"/>
        <w:rPr>
          <w:rFonts w:ascii="Times New Roman" w:hAnsi="Times New Roman"/>
          <w:sz w:val="28"/>
          <w:szCs w:val="28"/>
        </w:rPr>
      </w:pPr>
      <w:r w:rsidRPr="0018130E">
        <w:rPr>
          <w:rFonts w:ascii="Times New Roman" w:hAnsi="Times New Roman"/>
          <w:sz w:val="28"/>
          <w:szCs w:val="28"/>
        </w:rPr>
        <w:t>3. Эксплуатационная и технологическая зона «Ольхонское». Включает в себя: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0E">
        <w:rPr>
          <w:rFonts w:ascii="Times New Roman" w:hAnsi="Times New Roman"/>
          <w:sz w:val="28"/>
          <w:szCs w:val="28"/>
        </w:rPr>
        <w:t>с. Еланцы, с. Косая Степь, д. Алагуй, д. Куреть, д. Нарин-Кунта, д. Тырган, д. Петрова, д. Попова, з. Борсой, ур. Халха-Узур, хутор Ялга-Узур, д. Хурай-Нур, д. Мухор-Булык, д. Тонта, д. Куртун, д. Таловка, с Бугульдейка, д. Куяда, д. Кучулга, д. Куркут, з. Улан-Нур, д. Сахюрта, Шара-Тогот, Шида, Сарма, Курма, Зама, Кочерикова, остров Хужир (с. Хужир, пос. Харанцы, Ялга, пос. М. Хужир, Халгай, Песчаная, Узуры, з. Усык, пос. Узуры, ур. Хадай,), Онгурен.</w:t>
      </w:r>
    </w:p>
    <w:p w:rsidR="007305F2" w:rsidRPr="00BE0D04" w:rsidRDefault="007305F2" w:rsidP="00D90C50">
      <w:pPr>
        <w:jc w:val="both"/>
        <w:rPr>
          <w:rFonts w:ascii="Times New Roman" w:hAnsi="Times New Roman"/>
          <w:sz w:val="28"/>
          <w:szCs w:val="28"/>
        </w:rPr>
      </w:pPr>
      <w:r w:rsidRPr="00BE0D04">
        <w:rPr>
          <w:rFonts w:ascii="Times New Roman" w:hAnsi="Times New Roman"/>
          <w:sz w:val="28"/>
          <w:szCs w:val="28"/>
        </w:rPr>
        <w:t>Слюдянский район</w:t>
      </w:r>
    </w:p>
    <w:p w:rsidR="007305F2" w:rsidRPr="0018130E" w:rsidRDefault="007305F2" w:rsidP="00D90C50">
      <w:pPr>
        <w:jc w:val="both"/>
        <w:rPr>
          <w:rFonts w:ascii="Times New Roman" w:hAnsi="Times New Roman"/>
          <w:sz w:val="28"/>
          <w:szCs w:val="28"/>
        </w:rPr>
      </w:pPr>
      <w:r w:rsidRPr="0018130E">
        <w:rPr>
          <w:rFonts w:ascii="Times New Roman" w:hAnsi="Times New Roman"/>
          <w:sz w:val="28"/>
          <w:szCs w:val="28"/>
        </w:rPr>
        <w:t>4. Эксплуатационная и технологическая зона «Слюдянка». Включает в себя:</w:t>
      </w:r>
    </w:p>
    <w:p w:rsidR="007305F2" w:rsidRPr="0018130E" w:rsidRDefault="007305F2" w:rsidP="00D90C50">
      <w:pPr>
        <w:jc w:val="both"/>
        <w:rPr>
          <w:rFonts w:ascii="Times New Roman" w:hAnsi="Times New Roman"/>
          <w:sz w:val="28"/>
          <w:szCs w:val="28"/>
        </w:rPr>
      </w:pPr>
      <w:r w:rsidRPr="0018130E">
        <w:rPr>
          <w:rFonts w:ascii="Times New Roman" w:hAnsi="Times New Roman"/>
          <w:sz w:val="28"/>
          <w:szCs w:val="28"/>
        </w:rPr>
        <w:t xml:space="preserve">г. Слюдянка, ст. Пыловка (94 км.), пос. Уланово, пос. Шумиха, пос. Пономаревка, </w:t>
      </w:r>
      <w:r w:rsidRPr="0018130E">
        <w:rPr>
          <w:rFonts w:ascii="Times New Roman" w:hAnsi="Times New Roman"/>
          <w:sz w:val="28"/>
          <w:szCs w:val="28"/>
        </w:rPr>
        <w:tab/>
        <w:t>пос. Половинная, пос. Маритуй, пос. Баклань, пос. Шаражалгай, п.</w:t>
      </w:r>
      <w:r w:rsidRPr="00245A5E">
        <w:rPr>
          <w:rFonts w:ascii="Times New Roman" w:hAnsi="Times New Roman"/>
          <w:sz w:val="28"/>
          <w:szCs w:val="28"/>
        </w:rPr>
        <w:t xml:space="preserve"> </w:t>
      </w:r>
      <w:r w:rsidRPr="0018130E">
        <w:rPr>
          <w:rFonts w:ascii="Times New Roman" w:hAnsi="Times New Roman"/>
          <w:sz w:val="28"/>
          <w:szCs w:val="28"/>
        </w:rPr>
        <w:t>ж</w:t>
      </w:r>
      <w:r w:rsidRPr="00245A5E">
        <w:rPr>
          <w:rFonts w:ascii="Times New Roman" w:hAnsi="Times New Roman"/>
          <w:sz w:val="28"/>
          <w:szCs w:val="28"/>
        </w:rPr>
        <w:t>/</w:t>
      </w:r>
      <w:r w:rsidRPr="0018130E">
        <w:rPr>
          <w:rFonts w:ascii="Times New Roman" w:hAnsi="Times New Roman"/>
          <w:sz w:val="28"/>
          <w:szCs w:val="28"/>
        </w:rPr>
        <w:t>д.</w:t>
      </w:r>
      <w:r w:rsidRPr="00245A5E">
        <w:rPr>
          <w:rFonts w:ascii="Times New Roman" w:hAnsi="Times New Roman"/>
          <w:sz w:val="28"/>
          <w:szCs w:val="28"/>
        </w:rPr>
        <w:t xml:space="preserve"> </w:t>
      </w:r>
      <w:r w:rsidRPr="0018130E">
        <w:rPr>
          <w:rFonts w:ascii="Times New Roman" w:hAnsi="Times New Roman"/>
          <w:sz w:val="28"/>
          <w:szCs w:val="28"/>
        </w:rPr>
        <w:t xml:space="preserve">ст. Ангасолка, пос. Ангасольская, пос. Широкая, пос. Култук, пос. Сухой ручей, пос. Буровщина, пос. Муравей, пос. Мангутай,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8130E">
        <w:rPr>
          <w:rFonts w:ascii="Times New Roman" w:hAnsi="Times New Roman"/>
          <w:sz w:val="28"/>
          <w:szCs w:val="28"/>
        </w:rPr>
        <w:t>ур. Уланово</w:t>
      </w:r>
      <w:r>
        <w:rPr>
          <w:rFonts w:ascii="Times New Roman" w:hAnsi="Times New Roman"/>
          <w:sz w:val="28"/>
          <w:szCs w:val="28"/>
        </w:rPr>
        <w:t>.</w:t>
      </w:r>
    </w:p>
    <w:p w:rsidR="007305F2" w:rsidRPr="0018130E" w:rsidRDefault="007305F2" w:rsidP="00D90C50">
      <w:pPr>
        <w:jc w:val="both"/>
        <w:rPr>
          <w:rFonts w:ascii="Times New Roman" w:hAnsi="Times New Roman"/>
          <w:sz w:val="28"/>
          <w:szCs w:val="28"/>
        </w:rPr>
      </w:pPr>
      <w:r w:rsidRPr="0018130E">
        <w:rPr>
          <w:rFonts w:ascii="Times New Roman" w:hAnsi="Times New Roman"/>
          <w:sz w:val="28"/>
          <w:szCs w:val="28"/>
        </w:rPr>
        <w:t>5. Эксплуатационная и технологическая зона «Байкальск». Включает в себя:</w:t>
      </w:r>
    </w:p>
    <w:p w:rsidR="007305F2" w:rsidRPr="0018130E" w:rsidRDefault="007305F2" w:rsidP="00D90C50">
      <w:pPr>
        <w:jc w:val="both"/>
        <w:rPr>
          <w:rFonts w:ascii="Times New Roman" w:hAnsi="Times New Roman"/>
          <w:sz w:val="28"/>
          <w:szCs w:val="28"/>
        </w:rPr>
      </w:pPr>
      <w:r w:rsidRPr="0018130E">
        <w:rPr>
          <w:rFonts w:ascii="Times New Roman" w:hAnsi="Times New Roman"/>
          <w:sz w:val="28"/>
          <w:szCs w:val="28"/>
        </w:rPr>
        <w:t>г. Байкальск, пос. Орехово, пос. Утулик, п</w:t>
      </w:r>
      <w:r>
        <w:rPr>
          <w:rFonts w:ascii="Times New Roman" w:hAnsi="Times New Roman"/>
          <w:sz w:val="28"/>
          <w:szCs w:val="28"/>
        </w:rPr>
        <w:t xml:space="preserve">ос. Бабха, пос. Солзан, пос. </w:t>
      </w:r>
      <w:r w:rsidRPr="0018130E">
        <w:rPr>
          <w:rFonts w:ascii="Times New Roman" w:hAnsi="Times New Roman"/>
          <w:sz w:val="28"/>
          <w:szCs w:val="28"/>
        </w:rPr>
        <w:t xml:space="preserve">Мурино, пос. Паньковка 1, Паньковка 2, Новоснежная. </w:t>
      </w:r>
    </w:p>
    <w:p w:rsidR="00CE7AA9" w:rsidRPr="00DF413B" w:rsidRDefault="007305F2" w:rsidP="00D90C50">
      <w:pPr>
        <w:rPr>
          <w:rFonts w:ascii="Times New Roman" w:hAnsi="Times New Roman"/>
          <w:sz w:val="28"/>
          <w:szCs w:val="28"/>
        </w:rPr>
      </w:pPr>
      <w:r w:rsidRPr="0018130E">
        <w:rPr>
          <w:rFonts w:ascii="Times New Roman" w:hAnsi="Times New Roman"/>
          <w:sz w:val="28"/>
          <w:szCs w:val="28"/>
        </w:rPr>
        <w:t>6. Эксплуатационная и технологическая зона «Байкальский порт». Включает в себя:</w:t>
      </w:r>
      <w:r>
        <w:rPr>
          <w:rFonts w:ascii="Times New Roman" w:hAnsi="Times New Roman"/>
          <w:sz w:val="28"/>
          <w:szCs w:val="28"/>
        </w:rPr>
        <w:t xml:space="preserve"> пгт.</w:t>
      </w:r>
      <w:r w:rsidRPr="0018130E">
        <w:rPr>
          <w:rFonts w:ascii="Times New Roman" w:hAnsi="Times New Roman"/>
          <w:sz w:val="28"/>
          <w:szCs w:val="28"/>
        </w:rPr>
        <w:t xml:space="preserve"> Байкал</w:t>
      </w:r>
    </w:p>
    <w:p w:rsidR="00CE7AA9" w:rsidRPr="00CE7AA9" w:rsidRDefault="00CE7AA9" w:rsidP="00D90C5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разделе концепции рассчитываются балансы сточных вод в системе водоотведения.</w:t>
      </w:r>
      <w:r w:rsidR="00DF413B">
        <w:rPr>
          <w:rFonts w:ascii="Times New Roman" w:hAnsi="Times New Roman"/>
          <w:sz w:val="28"/>
          <w:szCs w:val="28"/>
        </w:rPr>
        <w:t xml:space="preserve"> </w:t>
      </w:r>
      <w:r w:rsidRPr="0018130E">
        <w:rPr>
          <w:rFonts w:ascii="Times New Roman" w:eastAsia="TimesNewRomanPSMT" w:hAnsi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1</w:t>
      </w:r>
      <w:r w:rsidRPr="0018130E">
        <w:rPr>
          <w:rFonts w:ascii="Times New Roman" w:eastAsia="TimesNewRomanPSMT" w:hAnsi="Times New Roman"/>
          <w:sz w:val="28"/>
          <w:szCs w:val="28"/>
          <w:lang w:eastAsia="ru-RU"/>
        </w:rPr>
        <w:t xml:space="preserve"> представлены проектные мощности существующих КОС, фактическое поступление стоков и резервы мощности.  </w:t>
      </w:r>
    </w:p>
    <w:p w:rsidR="00CE7AA9" w:rsidRPr="00DF6BEA" w:rsidRDefault="00CE7AA9" w:rsidP="00D90C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F6BEA">
        <w:rPr>
          <w:rFonts w:ascii="Times New Roman" w:eastAsia="TimesNewRomanPSMT" w:hAnsi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13"/>
        <w:gridCol w:w="1453"/>
        <w:gridCol w:w="1711"/>
        <w:gridCol w:w="1406"/>
        <w:gridCol w:w="1615"/>
      </w:tblGrid>
      <w:tr w:rsidR="00CE7AA9" w:rsidRPr="003823E5" w:rsidTr="00F6116F">
        <w:tc>
          <w:tcPr>
            <w:tcW w:w="819" w:type="dxa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2113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53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мощность, м3 в сут</w:t>
            </w:r>
          </w:p>
        </w:tc>
        <w:tc>
          <w:tcPr>
            <w:tcW w:w="1711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нагрузка, м3 в сут</w:t>
            </w:r>
          </w:p>
        </w:tc>
        <w:tc>
          <w:tcPr>
            <w:tcW w:w="1406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Резервы мощности м3</w:t>
            </w:r>
            <w:r w:rsidRPr="001813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сут.</w:t>
            </w:r>
          </w:p>
        </w:tc>
        <w:tc>
          <w:tcPr>
            <w:tcW w:w="1615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очищенных сточных вод</w:t>
            </w:r>
          </w:p>
        </w:tc>
      </w:tr>
      <w:tr w:rsidR="00CE7AA9" w:rsidRPr="003823E5" w:rsidTr="00F6116F">
        <w:tc>
          <w:tcPr>
            <w:tcW w:w="819" w:type="dxa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 Листвянка</w:t>
            </w:r>
          </w:p>
        </w:tc>
        <w:tc>
          <w:tcPr>
            <w:tcW w:w="1453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11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06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15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р. Ангара</w:t>
            </w:r>
          </w:p>
        </w:tc>
      </w:tr>
      <w:tr w:rsidR="00CE7AA9" w:rsidRPr="003823E5" w:rsidTr="00F6116F">
        <w:tc>
          <w:tcPr>
            <w:tcW w:w="819" w:type="dxa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 «Город»</w:t>
            </w:r>
          </w:p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 «Квартал»</w:t>
            </w:r>
          </w:p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г. Слюдянка</w:t>
            </w:r>
          </w:p>
        </w:tc>
        <w:tc>
          <w:tcPr>
            <w:tcW w:w="1453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</w:t>
            </w:r>
          </w:p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1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2116.0</w:t>
            </w:r>
          </w:p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402.72</w:t>
            </w:r>
          </w:p>
        </w:tc>
        <w:tc>
          <w:tcPr>
            <w:tcW w:w="1406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3884.0</w:t>
            </w:r>
          </w:p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397.28</w:t>
            </w:r>
          </w:p>
        </w:tc>
        <w:tc>
          <w:tcPr>
            <w:tcW w:w="1615" w:type="dxa"/>
            <w:shd w:val="clear" w:color="auto" w:fill="auto"/>
          </w:tcPr>
          <w:p w:rsidR="00CE7AA9" w:rsidRPr="0018130E" w:rsidRDefault="00CE7AA9" w:rsidP="00D90C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Пахабиха</w:t>
            </w:r>
          </w:p>
          <w:p w:rsidR="00CE7AA9" w:rsidRPr="0018130E" w:rsidRDefault="00CE7AA9" w:rsidP="00D90C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Пахабиха</w:t>
            </w:r>
          </w:p>
          <w:p w:rsidR="00CE7AA9" w:rsidRPr="0018130E" w:rsidRDefault="00CE7AA9" w:rsidP="00D90C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далее в Байкал</w:t>
            </w:r>
          </w:p>
        </w:tc>
      </w:tr>
      <w:tr w:rsidR="00CE7AA9" w:rsidRPr="003823E5" w:rsidTr="00F6116F">
        <w:tc>
          <w:tcPr>
            <w:tcW w:w="819" w:type="dxa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 г. Байкальск</w:t>
            </w:r>
          </w:p>
        </w:tc>
        <w:tc>
          <w:tcPr>
            <w:tcW w:w="1453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711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6156</w:t>
            </w:r>
          </w:p>
        </w:tc>
        <w:tc>
          <w:tcPr>
            <w:tcW w:w="1406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5844</w:t>
            </w:r>
          </w:p>
        </w:tc>
        <w:tc>
          <w:tcPr>
            <w:tcW w:w="1615" w:type="dxa"/>
            <w:shd w:val="clear" w:color="auto" w:fill="auto"/>
          </w:tcPr>
          <w:p w:rsidR="00CE7AA9" w:rsidRPr="0018130E" w:rsidRDefault="00CE7AA9" w:rsidP="00D90C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оз. Байкал</w:t>
            </w:r>
          </w:p>
        </w:tc>
      </w:tr>
      <w:tr w:rsidR="00CE7AA9" w:rsidRPr="003823E5" w:rsidTr="00F6116F">
        <w:tc>
          <w:tcPr>
            <w:tcW w:w="819" w:type="dxa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 п. Култук</w:t>
            </w:r>
          </w:p>
        </w:tc>
        <w:tc>
          <w:tcPr>
            <w:tcW w:w="1453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11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06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15" w:type="dxa"/>
            <w:shd w:val="clear" w:color="auto" w:fill="auto"/>
          </w:tcPr>
          <w:p w:rsidR="00CE7AA9" w:rsidRPr="0018130E" w:rsidRDefault="00CE7AA9" w:rsidP="00D90C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 фильтрации и далее в Байкал</w:t>
            </w:r>
          </w:p>
        </w:tc>
      </w:tr>
      <w:tr w:rsidR="00CE7AA9" w:rsidRPr="003823E5" w:rsidTr="00F6116F">
        <w:tc>
          <w:tcPr>
            <w:tcW w:w="819" w:type="dxa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 п. Ангасолка</w:t>
            </w:r>
          </w:p>
        </w:tc>
        <w:tc>
          <w:tcPr>
            <w:tcW w:w="1453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06" w:type="dxa"/>
            <w:shd w:val="clear" w:color="auto" w:fill="auto"/>
          </w:tcPr>
          <w:p w:rsidR="00CE7AA9" w:rsidRPr="0018130E" w:rsidRDefault="00CE7AA9" w:rsidP="00D90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5" w:type="dxa"/>
            <w:shd w:val="clear" w:color="auto" w:fill="auto"/>
          </w:tcPr>
          <w:p w:rsidR="00CE7AA9" w:rsidRPr="0018130E" w:rsidRDefault="00CE7AA9" w:rsidP="00D90C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 Правая Ангасолка далее в Байкал</w:t>
            </w:r>
          </w:p>
        </w:tc>
      </w:tr>
    </w:tbl>
    <w:p w:rsidR="00F81A47" w:rsidRPr="00F81A47" w:rsidRDefault="00F81A47" w:rsidP="00D90C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C6">
        <w:rPr>
          <w:rFonts w:ascii="Times New Roman" w:eastAsia="TimesNewRomanPSMT" w:hAnsi="Times New Roman"/>
          <w:sz w:val="28"/>
          <w:szCs w:val="28"/>
          <w:lang w:eastAsia="ru-RU"/>
        </w:rPr>
        <w:t xml:space="preserve">В этом же разделе оценивается фактический приток неорганизованного стока (сточных вод, поступающих по поверхности рельефа местности) по </w:t>
      </w:r>
      <w:r w:rsidRPr="00404FC6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технологическим зонам водоотведения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.</w:t>
      </w:r>
      <w:r w:rsidRPr="00F81A47">
        <w:rPr>
          <w:rFonts w:ascii="Times New Roman" w:hAnsi="Times New Roman" w:cs="Times New Roman"/>
          <w:sz w:val="28"/>
          <w:szCs w:val="28"/>
        </w:rPr>
        <w:t xml:space="preserve"> </w:t>
      </w:r>
      <w:r w:rsidRPr="007E7231">
        <w:rPr>
          <w:rFonts w:ascii="Times New Roman" w:hAnsi="Times New Roman" w:cs="Times New Roman"/>
          <w:sz w:val="28"/>
          <w:szCs w:val="28"/>
        </w:rPr>
        <w:t xml:space="preserve">Без очистки попадает на грунт и </w:t>
      </w:r>
      <w:r w:rsidR="00F9183D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7E7231">
        <w:rPr>
          <w:rFonts w:ascii="Times New Roman" w:hAnsi="Times New Roman" w:cs="Times New Roman"/>
          <w:sz w:val="28"/>
          <w:szCs w:val="28"/>
        </w:rPr>
        <w:t>в оз. Байкал 3 371,56 м</w:t>
      </w:r>
      <w:r w:rsidRPr="007E72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7231">
        <w:rPr>
          <w:rFonts w:ascii="Times New Roman" w:hAnsi="Times New Roman" w:cs="Times New Roman"/>
          <w:sz w:val="28"/>
          <w:szCs w:val="28"/>
        </w:rPr>
        <w:t>/сут</w:t>
      </w:r>
    </w:p>
    <w:p w:rsidR="001D4B07" w:rsidRDefault="00DF413B" w:rsidP="00785866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1A47" w:rsidRPr="00826B5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81A47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третьем </w:t>
      </w:r>
      <w:r w:rsidR="00F81A47" w:rsidRPr="00826B54">
        <w:rPr>
          <w:rFonts w:ascii="Times New Roman" w:eastAsia="Times New Roman" w:hAnsi="Times New Roman"/>
          <w:sz w:val="28"/>
          <w:szCs w:val="28"/>
          <w:lang w:eastAsia="ru-RU"/>
        </w:rPr>
        <w:t>разделе «Прогнозы объема сточных вод и структуры ЦСВ»</w:t>
      </w:r>
      <w:r w:rsidR="00F81A4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рассчитываются ожидаемые объемы образования сточных вод до 2030 года</w:t>
      </w:r>
      <w:r w:rsidR="0078586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785866" w:rsidRDefault="00785866" w:rsidP="00785866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выбранных для строительства КОС дается их производительность:</w:t>
      </w:r>
    </w:p>
    <w:p w:rsidR="00F9183D" w:rsidRPr="00F9183D" w:rsidRDefault="00785866" w:rsidP="007858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 в </w:t>
      </w:r>
      <w:r w:rsidR="00F9183D" w:rsidRPr="00F9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 Голоустенском производительностью 350 куб. м. в сутки и очистных сооружений в Большом Голоустенском производительностью 500 куб. м. в сутки. </w:t>
      </w:r>
    </w:p>
    <w:p w:rsidR="00F9183D" w:rsidRPr="00F9183D" w:rsidRDefault="00F9183D" w:rsidP="007858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F9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реконструкция КОС Листвянка с обеспечением производительности 1400 куб. м. в сутки. </w:t>
      </w:r>
    </w:p>
    <w:p w:rsidR="00F9183D" w:rsidRPr="00F9183D" w:rsidRDefault="00F9183D" w:rsidP="007858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F9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 Хужирское: </w:t>
      </w:r>
    </w:p>
    <w:p w:rsidR="00F9183D" w:rsidRPr="00F9183D" w:rsidRDefault="00F9183D" w:rsidP="007858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F9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р.п.Хужир предусмотреть комплектно-блочные очистные сооружения производительностью 600 м3/сут. </w:t>
      </w:r>
    </w:p>
    <w:p w:rsidR="00F9183D" w:rsidRPr="00F9183D" w:rsidRDefault="00F9183D" w:rsidP="007858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F9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д.Халгай предусмотреть блочно-модульные очистные сооружения производительностью 50 м3/сут. </w:t>
      </w:r>
    </w:p>
    <w:p w:rsidR="00F9183D" w:rsidRPr="00F9183D" w:rsidRDefault="00F9183D" w:rsidP="007858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F9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3й очереди (2030г.) для МО Бугульдейское предлагается предусмотреть комплектно-блочные очистные сооружения производительностью 230 м3/сут. </w:t>
      </w:r>
    </w:p>
    <w:p w:rsidR="00F9183D" w:rsidRPr="00F9183D" w:rsidRDefault="00F9183D" w:rsidP="007858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F9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2й очереди (2025г.) для МО Еланцынское предлагается предусмотреть комплектно-блочные очистные сооружения производительностью 1000 м3/сут. </w:t>
      </w:r>
      <w:r w:rsidRPr="00F91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9183D" w:rsidRPr="00F9183D" w:rsidRDefault="00F9183D" w:rsidP="007858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F9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3й очереди (2030г.) для МО Куретское предлагается предусмотреть комплектно-блочные очистные сооружения производительностью 200 м3/сут. </w:t>
      </w:r>
    </w:p>
    <w:p w:rsidR="00F9183D" w:rsidRPr="00F9183D" w:rsidRDefault="00F9183D" w:rsidP="007858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F9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1й очереди (2020г.) для МО Онгурейское предлагается предусмотреть комплектно-блочные очистные сооружения производительностью 150 м3/сут. </w:t>
      </w:r>
    </w:p>
    <w:p w:rsidR="00F9183D" w:rsidRDefault="00F9183D" w:rsidP="007858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1й очереди (2020г.) для МО Хужирское на полигоне Имел- Кутул предлагается предусмотреть комплектно-блочные очистные сооружения производительностью 1000 м3/су</w:t>
      </w:r>
      <w:r w:rsidR="0078586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785866" w:rsidRPr="00F9183D" w:rsidRDefault="00785866" w:rsidP="007858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Очистные сооружения в зоне Слюдянка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013"/>
        <w:gridCol w:w="1590"/>
        <w:gridCol w:w="2021"/>
        <w:gridCol w:w="1482"/>
        <w:gridCol w:w="1712"/>
      </w:tblGrid>
      <w:tr w:rsidR="00F9183D" w:rsidRPr="00F9183D" w:rsidTr="00F91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Зоны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7F0538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"C:\\var\\folders\\n_\\p17s8l152tvcxln5tfwhlgnr0000gn\\T\\com.microsoft.Word\\WebArchiveCopyPasteTempFiles\\page158image18367136" \* MERGEFORMAT </w:instrText>
            </w: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9183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E78CF21" wp14:editId="5BAF03FF">
                  <wp:extent cx="13335" cy="13335"/>
                  <wp:effectExtent l="0" t="0" r="0" b="0"/>
                  <wp:docPr id="5" name="Рисунок 5" descr="page158image18367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58image18367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>Проектная мощность, м</w:t>
            </w:r>
            <w:r w:rsidRPr="00F9183D">
              <w:rPr>
                <w:rFonts w:ascii="Times New Roman" w:eastAsia="Times New Roman" w:hAnsi="Times New Roman" w:cs="Times New Roman"/>
                <w:position w:val="12"/>
                <w:sz w:val="16"/>
                <w:szCs w:val="16"/>
                <w:lang w:eastAsia="ru-RU"/>
              </w:rPr>
              <w:t xml:space="preserve">3 </w:t>
            </w: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в сут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>Перспективная нагрузка, м</w:t>
            </w:r>
            <w:r w:rsidRPr="00F9183D">
              <w:rPr>
                <w:rFonts w:ascii="Times New Roman" w:eastAsia="Times New Roman" w:hAnsi="Times New Roman" w:cs="Times New Roman"/>
                <w:position w:val="12"/>
                <w:sz w:val="16"/>
                <w:szCs w:val="16"/>
                <w:lang w:eastAsia="ru-RU"/>
              </w:rPr>
              <w:t xml:space="preserve">3 </w:t>
            </w: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в сут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7F0538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"C:\\var\\folders\\n_\\p17s8l152tvcxln5tfwhlgnr0000gn\\T\\com.microsoft.Word\\WebArchiveCopyPasteTempFiles\\page158image18367968" \* MERGEFORMAT </w:instrText>
            </w: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9183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646857C" wp14:editId="0A7BE774">
                  <wp:extent cx="13335" cy="13335"/>
                  <wp:effectExtent l="0" t="0" r="0" b="0"/>
                  <wp:docPr id="4" name="Рисунок 4" descr="page158image18367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58image18367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>Резервы мощности м</w:t>
            </w:r>
            <w:r w:rsidRPr="00F9183D">
              <w:rPr>
                <w:rFonts w:ascii="Times New Roman" w:eastAsia="Times New Roman" w:hAnsi="Times New Roman" w:cs="Times New Roman"/>
                <w:position w:val="12"/>
                <w:sz w:val="16"/>
                <w:szCs w:val="16"/>
                <w:lang w:eastAsia="ru-RU"/>
              </w:rPr>
              <w:t>3</w:t>
            </w: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/ сут.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Сброс очищенных сточных вод </w:t>
            </w:r>
          </w:p>
        </w:tc>
      </w:tr>
      <w:tr w:rsidR="00F9183D" w:rsidRPr="00F9183D" w:rsidTr="00F91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КОС Байкальск (сущ.)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12000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6437,84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5562,16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в оз. Байкал </w:t>
            </w:r>
          </w:p>
        </w:tc>
      </w:tr>
      <w:tr w:rsidR="00F9183D" w:rsidRPr="00F9183D" w:rsidTr="00F91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КОС Быстрая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5000 </w:t>
            </w:r>
          </w:p>
          <w:p w:rsidR="00F9183D" w:rsidRPr="00F9183D" w:rsidRDefault="00F9183D" w:rsidP="00F918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7F0538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"C:\\var\\folders\\n_\\p17s8l152tvcxln5tfwhlgnr0000gn\\T\\com.microsoft.Word\\WebArchiveCopyPasteTempFiles\\page158image18376704" \* MERGEFORMAT </w:instrText>
            </w: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9183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77D35BA" wp14:editId="5982F84F">
                  <wp:extent cx="13335" cy="13335"/>
                  <wp:effectExtent l="0" t="0" r="0" b="0"/>
                  <wp:docPr id="3" name="Рисунок 3" descr="page158image18376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58image18376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4500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7F0538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"C:\\var\\folders\\n_\\p17s8l152tvcxln5tfwhlgnr0000gn\\T\\com.microsoft.Word\\WebArchiveCopyPasteTempFiles\\page158image18378368" \* MERGEFORMAT </w:instrText>
            </w: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9183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6D1F3BD" wp14:editId="5F80591F">
                  <wp:extent cx="13335" cy="13335"/>
                  <wp:effectExtent l="0" t="0" r="0" b="0"/>
                  <wp:docPr id="2" name="Рисунок 2" descr="page158image18378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58image18378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в р. Быстрая </w:t>
            </w:r>
          </w:p>
        </w:tc>
      </w:tr>
      <w:tr w:rsidR="00F9183D" w:rsidRPr="00F9183D" w:rsidTr="00F91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КОС п. Байкал (порт)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  <w:p w:rsidR="00F9183D" w:rsidRPr="00F9183D" w:rsidRDefault="00F9183D" w:rsidP="00F918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7F0538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"C:\\var\\folders\\n_\\p17s8l152tvcxln5tfwhlgnr0000gn\\T\\com.microsoft.Word\\WebArchiveCopyPasteTempFiles\\page158image14218592" \* MERGEFORMAT </w:instrText>
            </w: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9183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3F0B8DE" wp14:editId="04F0F37F">
                  <wp:extent cx="13335" cy="13335"/>
                  <wp:effectExtent l="0" t="0" r="0" b="0"/>
                  <wp:docPr id="1" name="Рисунок 1" descr="page158image14218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58image14218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83D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3D" w:rsidRPr="00F9183D" w:rsidRDefault="00F9183D" w:rsidP="00F9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413B" w:rsidRPr="00DF413B" w:rsidRDefault="00DF413B" w:rsidP="00D90C50">
      <w:pPr>
        <w:rPr>
          <w:rFonts w:ascii="Times New Roman" w:hAnsi="Times New Roman" w:cs="Times New Roman"/>
          <w:sz w:val="28"/>
          <w:szCs w:val="28"/>
        </w:rPr>
      </w:pPr>
    </w:p>
    <w:p w:rsidR="001D4B07" w:rsidRDefault="00DF413B" w:rsidP="00D90C5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4B07">
        <w:rPr>
          <w:rFonts w:ascii="Times New Roman" w:hAnsi="Times New Roman" w:cs="Times New Roman"/>
          <w:sz w:val="28"/>
          <w:szCs w:val="28"/>
        </w:rPr>
        <w:t xml:space="preserve">Одним из главных разделов концепции является 4 раздел, в котором сформулированы </w:t>
      </w:r>
      <w:r w:rsidR="001D4B0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D4B07" w:rsidRPr="002F2608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редложения по реконструкции, модернизации и строительству новых </w:t>
      </w:r>
      <w:r w:rsidR="001D4B0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сооружений и сетей в </w:t>
      </w:r>
      <w:r w:rsidR="001D4B07" w:rsidRPr="002F2608">
        <w:rPr>
          <w:rFonts w:ascii="Times New Roman" w:eastAsia="Times New Roman" w:hAnsi="Times New Roman"/>
          <w:sz w:val="28"/>
          <w:szCs w:val="28"/>
          <w:lang w:eastAsia="ru-RU"/>
        </w:rPr>
        <w:t>эксплуатационных и технологических зон</w:t>
      </w:r>
      <w:r w:rsidR="001D4B07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1D4B07" w:rsidRPr="002F2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B07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централизованной системы водоотвед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D4B07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1D4B07" w:rsidRPr="002F26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4B0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каждого поселения каждой эксплуатационной и технологической зоны рассматриваются минимум два варианта модернизации существующей системы водоотведения, либо строительства новой. Варианты сравниваются по целевым показателям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4B07" w:rsidRPr="0018130E" w:rsidRDefault="001D4B07" w:rsidP="00D90C50">
      <w:pPr>
        <w:widowControl w:val="0"/>
        <w:numPr>
          <w:ilvl w:val="0"/>
          <w:numId w:val="1"/>
        </w:numPr>
        <w:shd w:val="clear" w:color="auto" w:fill="FFFFFF"/>
        <w:ind w:left="284" w:right="284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18130E">
        <w:rPr>
          <w:rFonts w:ascii="Times New Roman" w:eastAsia="Times New Roman" w:hAnsi="Times New Roman"/>
          <w:bCs/>
          <w:sz w:val="28"/>
          <w:szCs w:val="28"/>
        </w:rPr>
        <w:t>Показатели надежности и бесперебойности водоотведения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D4B07" w:rsidRPr="0018130E" w:rsidRDefault="001D4B07" w:rsidP="00D90C50">
      <w:pPr>
        <w:widowControl w:val="0"/>
        <w:numPr>
          <w:ilvl w:val="0"/>
          <w:numId w:val="1"/>
        </w:numPr>
        <w:shd w:val="clear" w:color="auto" w:fill="FFFFFF"/>
        <w:ind w:left="284" w:right="284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18130E">
        <w:rPr>
          <w:rFonts w:ascii="Times New Roman" w:eastAsia="Times New Roman" w:hAnsi="Times New Roman"/>
          <w:bCs/>
          <w:sz w:val="28"/>
          <w:szCs w:val="28"/>
        </w:rPr>
        <w:t>Показатели качества обслуживания абонентов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D4B07" w:rsidRPr="0018130E" w:rsidRDefault="001D4B07" w:rsidP="00D90C50">
      <w:pPr>
        <w:widowControl w:val="0"/>
        <w:numPr>
          <w:ilvl w:val="0"/>
          <w:numId w:val="1"/>
        </w:numPr>
        <w:shd w:val="clear" w:color="auto" w:fill="FFFFFF"/>
        <w:ind w:left="284" w:right="284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18130E">
        <w:rPr>
          <w:rFonts w:ascii="Times New Roman" w:eastAsia="Times New Roman" w:hAnsi="Times New Roman"/>
          <w:bCs/>
          <w:sz w:val="28"/>
          <w:szCs w:val="28"/>
        </w:rPr>
        <w:t>Показатели качества очистки воды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D4B07" w:rsidRPr="0018130E" w:rsidRDefault="001D4B07" w:rsidP="00D90C50">
      <w:pPr>
        <w:widowControl w:val="0"/>
        <w:numPr>
          <w:ilvl w:val="0"/>
          <w:numId w:val="1"/>
        </w:numPr>
        <w:shd w:val="clear" w:color="auto" w:fill="FFFFFF"/>
        <w:ind w:left="284" w:right="284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18130E">
        <w:rPr>
          <w:rFonts w:ascii="Times New Roman" w:eastAsia="Times New Roman" w:hAnsi="Times New Roman"/>
          <w:bCs/>
          <w:sz w:val="28"/>
          <w:szCs w:val="28"/>
        </w:rPr>
        <w:t>Показатели эффективности использования ресурсов при транспортировке сточных вод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D4B07" w:rsidRPr="0022271F" w:rsidRDefault="001D4B07" w:rsidP="00D90C50">
      <w:pPr>
        <w:widowControl w:val="0"/>
        <w:numPr>
          <w:ilvl w:val="0"/>
          <w:numId w:val="1"/>
        </w:numPr>
        <w:shd w:val="clear" w:color="auto" w:fill="FFFFFF"/>
        <w:ind w:left="284" w:right="284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18130E">
        <w:rPr>
          <w:rFonts w:ascii="Times New Roman" w:eastAsia="Times New Roman" w:hAnsi="Times New Roman"/>
          <w:bCs/>
          <w:sz w:val="28"/>
          <w:szCs w:val="28"/>
        </w:rPr>
        <w:t>Соотношение цены реализации мероприятий инвестиционной программы и их эффективности – улучшение качества очистки сточных вод.</w:t>
      </w:r>
    </w:p>
    <w:p w:rsidR="001D4B07" w:rsidRPr="00DF413B" w:rsidRDefault="001D4B07" w:rsidP="00DF41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сравнения по целевым показателям определяется оптимальный. Оптимальный вариант содержит указание места расположения КОС, расположение магистральных сетей, канализационых насосных станций (КНС), автомобильные и иные маршруты доставки стоков на КОС. Затем для выбранного варианта составляется ведомость необходимого оборудования, включая КОС, КНС, диаметр и длину магистральных и квартальных сетей, количество накопительных емкостей, септиков, ассенизаторских машин (АСМ), водовыпусков.</w:t>
      </w:r>
    </w:p>
    <w:p w:rsidR="001D4B07" w:rsidRDefault="001D4B07" w:rsidP="00D90C50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71F">
        <w:rPr>
          <w:rFonts w:ascii="Times New Roman" w:eastAsia="Times New Roman" w:hAnsi="Times New Roman"/>
          <w:sz w:val="28"/>
          <w:szCs w:val="28"/>
          <w:lang w:eastAsia="ru-RU"/>
        </w:rPr>
        <w:t>В разделе 5 рассмотрены «Экологические аспекты мероприятий по строительству и реконструкции объектов централизованной системы водоотведения».</w:t>
      </w:r>
    </w:p>
    <w:p w:rsidR="00C75D7D" w:rsidRPr="0022271F" w:rsidRDefault="00785866" w:rsidP="00D90C50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Приводится объем предотвращенного экологического ущерба в тоннах </w:t>
      </w:r>
      <w:r w:rsidR="006C5B6E">
        <w:rPr>
          <w:rFonts w:ascii="Times New Roman" w:eastAsia="Times New Roman" w:hAnsi="Times New Roman"/>
          <w:sz w:val="28"/>
          <w:szCs w:val="28"/>
          <w:lang w:eastAsia="ru-RU"/>
        </w:rPr>
        <w:t>загрязняющих веществ, которые могли бы попасть в озеро Байкал и в стоимостном выражении. Даются общие рекомендации по экологически безопасному размещению очистных сооружений.</w:t>
      </w:r>
    </w:p>
    <w:p w:rsidR="00C75D7D" w:rsidRPr="00236B5A" w:rsidRDefault="00C75D7D" w:rsidP="00D90C5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36B5A">
        <w:rPr>
          <w:rFonts w:ascii="Times New Roman" w:hAnsi="Times New Roman"/>
          <w:sz w:val="28"/>
          <w:szCs w:val="28"/>
        </w:rPr>
        <w:t xml:space="preserve">Шестой раздел </w:t>
      </w:r>
      <w:r>
        <w:rPr>
          <w:rFonts w:ascii="Times New Roman" w:hAnsi="Times New Roman"/>
          <w:sz w:val="28"/>
          <w:szCs w:val="28"/>
        </w:rPr>
        <w:t>концепции называется</w:t>
      </w:r>
      <w:r w:rsidRPr="00236B5A">
        <w:rPr>
          <w:rFonts w:ascii="Times New Roman" w:hAnsi="Times New Roman"/>
          <w:sz w:val="28"/>
          <w:szCs w:val="28"/>
        </w:rPr>
        <w:t xml:space="preserve"> «Оценка потребности в капитальных вложениях в строительство, реконструкцию и модернизацию объектов централизованной системы водоотведения».</w:t>
      </w:r>
    </w:p>
    <w:p w:rsidR="00C75D7D" w:rsidRDefault="00C75D7D" w:rsidP="006B2C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36517">
        <w:rPr>
          <w:rFonts w:ascii="Times New Roman" w:hAnsi="Times New Roman"/>
          <w:sz w:val="28"/>
          <w:szCs w:val="28"/>
          <w:shd w:val="clear" w:color="auto" w:fill="FFFFFF"/>
        </w:rPr>
        <w:t xml:space="preserve">Стоимость строительства объектов систем водоотведения рассчитывается при проектировании на основании приказа № 837 от 01 июня 2017 года «Об утверждении укрупненных сметных нормативов» Министерства строительства и ЖКХ Российской Федерации. Рассчитывается стоимость следующих объектов: септики, сети, локальные очистные сооружения, очистные сооружения, инженерная инфраструктура. </w:t>
      </w:r>
      <w:r w:rsidR="006B2C2B" w:rsidRPr="006B2C2B">
        <w:rPr>
          <w:rFonts w:ascii="Times New Roman" w:hAnsi="Times New Roman"/>
          <w:sz w:val="28"/>
          <w:szCs w:val="28"/>
          <w:shd w:val="clear" w:color="auto" w:fill="FFFFFF"/>
        </w:rPr>
        <w:t xml:space="preserve">Помимо капитальных затрат </w:t>
      </w:r>
      <w:r w:rsidR="006B2C2B">
        <w:rPr>
          <w:rFonts w:ascii="Times New Roman" w:hAnsi="Times New Roman"/>
          <w:sz w:val="28"/>
          <w:szCs w:val="28"/>
          <w:shd w:val="clear" w:color="auto" w:fill="FFFFFF"/>
        </w:rPr>
        <w:t>рассчитаны</w:t>
      </w:r>
      <w:r w:rsidR="006B2C2B" w:rsidRPr="006B2C2B">
        <w:rPr>
          <w:rFonts w:ascii="Times New Roman" w:hAnsi="Times New Roman"/>
          <w:sz w:val="28"/>
          <w:szCs w:val="28"/>
          <w:shd w:val="clear" w:color="auto" w:fill="FFFFFF"/>
        </w:rPr>
        <w:t xml:space="preserve"> оценк</w:t>
      </w:r>
      <w:r w:rsidR="006B2C2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B2C2B" w:rsidRPr="006B2C2B">
        <w:rPr>
          <w:rFonts w:ascii="Times New Roman" w:hAnsi="Times New Roman"/>
          <w:sz w:val="28"/>
          <w:szCs w:val="28"/>
          <w:shd w:val="clear" w:color="auto" w:fill="FFFFFF"/>
        </w:rPr>
        <w:t xml:space="preserve">  удельных энергозатрат, затрат на реагенты, эксплуатационные затраты. Совокупность этих оценок характеризует эффективность сооружений в цел</w:t>
      </w:r>
      <w:r w:rsidR="006B2C2B">
        <w:rPr>
          <w:rFonts w:ascii="Times New Roman" w:hAnsi="Times New Roman"/>
          <w:sz w:val="28"/>
          <w:szCs w:val="28"/>
          <w:shd w:val="clear" w:color="auto" w:fill="FFFFFF"/>
        </w:rPr>
        <w:t xml:space="preserve">ом. </w:t>
      </w:r>
      <w:r w:rsidRPr="006B2C2B">
        <w:rPr>
          <w:rFonts w:ascii="Times New Roman" w:hAnsi="Times New Roman" w:cs="Times New Roman"/>
          <w:sz w:val="28"/>
          <w:szCs w:val="28"/>
        </w:rPr>
        <w:t>Стоимость систем</w:t>
      </w:r>
      <w:r>
        <w:rPr>
          <w:rFonts w:ascii="Times New Roman" w:hAnsi="Times New Roman" w:cs="Times New Roman"/>
          <w:sz w:val="28"/>
          <w:szCs w:val="28"/>
        </w:rPr>
        <w:t xml:space="preserve"> сбора и очистки хозяйственно – бытовых сточных вод существенно зависит от нормативов очистки сточных вод.</w:t>
      </w:r>
    </w:p>
    <w:p w:rsidR="00C75D7D" w:rsidRDefault="00C75D7D" w:rsidP="00D90C50">
      <w:pPr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Различаются водоемы рыбохозяйственного, питьевого и культурно – бытового назначения. Сброс очищенной сточной воды в водоемы рыбохозяйственного назначения регулируются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4F5330">
        <w:rPr>
          <w:rFonts w:ascii="Times New Roman" w:hAnsi="Times New Roman"/>
          <w:spacing w:val="2"/>
          <w:sz w:val="28"/>
          <w:szCs w:val="28"/>
        </w:rPr>
        <w:t>риказ</w:t>
      </w:r>
      <w:r>
        <w:rPr>
          <w:rFonts w:ascii="Times New Roman" w:hAnsi="Times New Roman"/>
          <w:spacing w:val="2"/>
          <w:sz w:val="28"/>
          <w:szCs w:val="28"/>
        </w:rPr>
        <w:t>ом</w:t>
      </w:r>
      <w:r w:rsidRPr="004F5330">
        <w:rPr>
          <w:rFonts w:ascii="Times New Roman" w:hAnsi="Times New Roman"/>
          <w:spacing w:val="2"/>
          <w:sz w:val="28"/>
          <w:szCs w:val="28"/>
        </w:rPr>
        <w:t xml:space="preserve"> министерства сельского хозяйства РФ от 13 декабря 2016 года № 552</w:t>
      </w:r>
      <w:r w:rsidRPr="004F5330">
        <w:rPr>
          <w:rFonts w:ascii="Times New Roman" w:hAnsi="Times New Roman"/>
          <w:sz w:val="28"/>
          <w:szCs w:val="28"/>
        </w:rPr>
        <w:t xml:space="preserve"> </w:t>
      </w:r>
      <w:r w:rsidRPr="004F5330">
        <w:rPr>
          <w:rFonts w:ascii="Times New Roman" w:hAnsi="Times New Roman"/>
          <w:spacing w:val="2"/>
          <w:sz w:val="28"/>
          <w:szCs w:val="28"/>
        </w:rPr>
        <w:t>«Об утверждении </w:t>
      </w:r>
      <w:hyperlink r:id="rId9" w:history="1">
        <w:r w:rsidRPr="004F5330">
          <w:rPr>
            <w:rFonts w:ascii="Times New Roman" w:hAnsi="Times New Roman"/>
            <w:spacing w:val="2"/>
            <w:sz w:val="28"/>
            <w:szCs w:val="28"/>
          </w:rPr>
          <w:t>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</w:t>
        </w:r>
      </w:hyperlink>
      <w:r w:rsidRPr="004F5330">
        <w:rPr>
          <w:rFonts w:ascii="Times New Roman" w:hAnsi="Times New Roman"/>
          <w:spacing w:val="2"/>
          <w:sz w:val="28"/>
          <w:szCs w:val="28"/>
        </w:rPr>
        <w:t>»;</w:t>
      </w:r>
    </w:p>
    <w:p w:rsidR="00C75D7D" w:rsidRDefault="00C75D7D" w:rsidP="00D90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проектная школа, российское производство в настоящее время освоили проектирование и производство оборудование по нормам «Рыбхоза», хотя стоимость таких систем зачастую превышает возможности сельского населения</w:t>
      </w:r>
      <w:r w:rsidR="006B2C2B" w:rsidRPr="006B2C2B">
        <w:rPr>
          <w:rFonts w:ascii="Times New Roman" w:hAnsi="Times New Roman" w:cs="Times New Roman"/>
          <w:sz w:val="28"/>
          <w:szCs w:val="28"/>
        </w:rPr>
        <w:t xml:space="preserve"> </w:t>
      </w:r>
      <w:r w:rsidR="006B2C2B">
        <w:rPr>
          <w:rFonts w:ascii="Times New Roman" w:hAnsi="Times New Roman" w:cs="Times New Roman"/>
          <w:sz w:val="28"/>
          <w:szCs w:val="28"/>
        </w:rPr>
        <w:t>даже на эксплуатацию построенных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D7D" w:rsidRPr="000F77FD" w:rsidRDefault="00C75D7D" w:rsidP="00D90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сброса очищенных сточных вод в озеро Байкал разработаны другие нормативы, утвержденные </w:t>
      </w:r>
      <w:r>
        <w:rPr>
          <w:rFonts w:ascii="Times New Roman" w:hAnsi="Times New Roman"/>
          <w:sz w:val="28"/>
          <w:szCs w:val="28"/>
        </w:rPr>
        <w:t>п</w:t>
      </w:r>
      <w:r w:rsidRPr="004F5330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F5330">
        <w:rPr>
          <w:rFonts w:ascii="Times New Roman" w:hAnsi="Times New Roman"/>
          <w:sz w:val="28"/>
          <w:szCs w:val="28"/>
        </w:rPr>
        <w:t xml:space="preserve"> Минприроды России от 5 марта 2010 г. </w:t>
      </w:r>
      <w:r>
        <w:rPr>
          <w:rFonts w:ascii="Times New Roman" w:hAnsi="Times New Roman"/>
          <w:sz w:val="28"/>
          <w:szCs w:val="28"/>
        </w:rPr>
        <w:t>№</w:t>
      </w:r>
      <w:r w:rsidRPr="004F5330">
        <w:rPr>
          <w:rFonts w:ascii="Times New Roman" w:hAnsi="Times New Roman"/>
          <w:sz w:val="28"/>
          <w:szCs w:val="28"/>
        </w:rPr>
        <w:t xml:space="preserve"> 63 "Об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</w:t>
      </w:r>
      <w:r>
        <w:rPr>
          <w:rFonts w:ascii="Times New Roman" w:hAnsi="Times New Roman"/>
          <w:sz w:val="28"/>
          <w:szCs w:val="28"/>
        </w:rPr>
        <w:t xml:space="preserve">». Эти нормативы при их реализации приводят к удорожанию системы в несколько раз и повышают себестоимость сбора и очистки сточных вод до неприемлемого уровня. </w:t>
      </w:r>
    </w:p>
    <w:p w:rsidR="00C75D7D" w:rsidRDefault="00C75D7D" w:rsidP="00D90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таблице </w:t>
      </w:r>
      <w:r w:rsidR="00DF4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приведены объемы капитальных вложений и удельная стоимость сбора и очистки одного кубического метра хозяйственного – бытовых сточных вод в ЦЭЗ Байкала по эксплуатационным и технологическим зонам.</w:t>
      </w:r>
    </w:p>
    <w:p w:rsidR="00C75D7D" w:rsidRDefault="00C75D7D" w:rsidP="00D90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D7D" w:rsidRDefault="00C75D7D" w:rsidP="00D9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F4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Стоимостные показатели системы водоотведения ЦЭЗ БПТ</w:t>
      </w:r>
    </w:p>
    <w:tbl>
      <w:tblPr>
        <w:tblpPr w:leftFromText="180" w:rightFromText="180" w:vertAnchor="text" w:horzAnchor="margin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329"/>
        <w:gridCol w:w="1778"/>
        <w:gridCol w:w="1440"/>
        <w:gridCol w:w="1778"/>
        <w:gridCol w:w="1440"/>
      </w:tblGrid>
      <w:tr w:rsidR="00C75D7D" w:rsidRPr="003823E5" w:rsidTr="00F6116F">
        <w:tc>
          <w:tcPr>
            <w:tcW w:w="574" w:type="dxa"/>
            <w:vMerge w:val="restart"/>
          </w:tcPr>
          <w:p w:rsidR="00C75D7D" w:rsidRPr="00943A5A" w:rsidRDefault="00C75D7D" w:rsidP="00D90C50">
            <w:pPr>
              <w:jc w:val="both"/>
              <w:rPr>
                <w:rFonts w:ascii="Times New Roman" w:hAnsi="Times New Roman"/>
                <w:b/>
              </w:rPr>
            </w:pPr>
            <w:r w:rsidRPr="00943A5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29" w:type="dxa"/>
            <w:vMerge w:val="restart"/>
          </w:tcPr>
          <w:p w:rsidR="00C75D7D" w:rsidRPr="00943A5A" w:rsidRDefault="00C75D7D" w:rsidP="00D90C50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943A5A">
              <w:rPr>
                <w:rFonts w:ascii="Times New Roman" w:hAnsi="Times New Roman"/>
                <w:b/>
              </w:rPr>
              <w:t>Название эксплуатационной и технологической зоны</w:t>
            </w:r>
          </w:p>
        </w:tc>
        <w:tc>
          <w:tcPr>
            <w:tcW w:w="3218" w:type="dxa"/>
            <w:gridSpan w:val="2"/>
          </w:tcPr>
          <w:p w:rsidR="00C75D7D" w:rsidRPr="00943A5A" w:rsidRDefault="00C75D7D" w:rsidP="00D90C5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43A5A">
              <w:rPr>
                <w:rFonts w:ascii="Times New Roman" w:hAnsi="Times New Roman"/>
                <w:b/>
              </w:rPr>
              <w:t>Нормы «Рыбхоза»</w:t>
            </w:r>
          </w:p>
        </w:tc>
        <w:tc>
          <w:tcPr>
            <w:tcW w:w="3218" w:type="dxa"/>
            <w:gridSpan w:val="2"/>
          </w:tcPr>
          <w:p w:rsidR="00C75D7D" w:rsidRPr="00943A5A" w:rsidRDefault="00C75D7D" w:rsidP="00D90C5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43A5A">
              <w:rPr>
                <w:rFonts w:ascii="Times New Roman" w:hAnsi="Times New Roman"/>
                <w:b/>
              </w:rPr>
              <w:t>Нормы приказа №63</w:t>
            </w:r>
          </w:p>
        </w:tc>
      </w:tr>
      <w:tr w:rsidR="00C75D7D" w:rsidRPr="003823E5" w:rsidTr="00F6116F">
        <w:tc>
          <w:tcPr>
            <w:tcW w:w="574" w:type="dxa"/>
            <w:vMerge/>
          </w:tcPr>
          <w:p w:rsidR="00C75D7D" w:rsidRPr="00943A5A" w:rsidRDefault="00C75D7D" w:rsidP="00D90C5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29" w:type="dxa"/>
            <w:vMerge/>
          </w:tcPr>
          <w:p w:rsidR="00C75D7D" w:rsidRPr="00943A5A" w:rsidRDefault="00C75D7D" w:rsidP="00D90C50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C75D7D" w:rsidRPr="00943A5A" w:rsidRDefault="00C75D7D" w:rsidP="00D90C5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43A5A">
              <w:rPr>
                <w:rFonts w:ascii="Times New Roman" w:hAnsi="Times New Roman"/>
                <w:b/>
              </w:rPr>
              <w:t>Капитальные вложения, млн. руб.</w:t>
            </w:r>
          </w:p>
        </w:tc>
        <w:tc>
          <w:tcPr>
            <w:tcW w:w="1440" w:type="dxa"/>
          </w:tcPr>
          <w:p w:rsidR="00C75D7D" w:rsidRPr="00943A5A" w:rsidRDefault="00C75D7D" w:rsidP="00D90C5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43A5A">
              <w:rPr>
                <w:rFonts w:ascii="Times New Roman" w:hAnsi="Times New Roman"/>
                <w:b/>
              </w:rPr>
              <w:t>Удельная стоимость, млн. руб.</w:t>
            </w:r>
          </w:p>
        </w:tc>
        <w:tc>
          <w:tcPr>
            <w:tcW w:w="1778" w:type="dxa"/>
          </w:tcPr>
          <w:p w:rsidR="00C75D7D" w:rsidRPr="00943A5A" w:rsidRDefault="00C75D7D" w:rsidP="00D90C5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43A5A">
              <w:rPr>
                <w:rFonts w:ascii="Times New Roman" w:hAnsi="Times New Roman"/>
                <w:b/>
              </w:rPr>
              <w:t>Капитальные вложения, млн. руб.</w:t>
            </w:r>
          </w:p>
        </w:tc>
        <w:tc>
          <w:tcPr>
            <w:tcW w:w="1440" w:type="dxa"/>
          </w:tcPr>
          <w:p w:rsidR="00C75D7D" w:rsidRPr="00943A5A" w:rsidRDefault="00C75D7D" w:rsidP="00D90C5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43A5A">
              <w:rPr>
                <w:rFonts w:ascii="Times New Roman" w:hAnsi="Times New Roman"/>
                <w:b/>
              </w:rPr>
              <w:t>Удельная стоимость, млн. руб.</w:t>
            </w:r>
          </w:p>
        </w:tc>
      </w:tr>
      <w:tr w:rsidR="00C75D7D" w:rsidRPr="003823E5" w:rsidTr="00F6116F">
        <w:tc>
          <w:tcPr>
            <w:tcW w:w="574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C75D7D" w:rsidRPr="003823E5" w:rsidRDefault="00C75D7D" w:rsidP="00D90C5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Голоустное</w:t>
            </w:r>
          </w:p>
        </w:tc>
        <w:tc>
          <w:tcPr>
            <w:tcW w:w="1778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298,15</w:t>
            </w:r>
          </w:p>
        </w:tc>
        <w:tc>
          <w:tcPr>
            <w:tcW w:w="1440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307,42</w:t>
            </w:r>
          </w:p>
        </w:tc>
        <w:tc>
          <w:tcPr>
            <w:tcW w:w="1778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440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</w:tr>
      <w:tr w:rsidR="00C75D7D" w:rsidRPr="003823E5" w:rsidTr="00F6116F">
        <w:tc>
          <w:tcPr>
            <w:tcW w:w="574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C75D7D" w:rsidRPr="003823E5" w:rsidRDefault="00C75D7D" w:rsidP="00D90C5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Листвянка</w:t>
            </w:r>
          </w:p>
        </w:tc>
        <w:tc>
          <w:tcPr>
            <w:tcW w:w="1778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630,07</w:t>
            </w:r>
          </w:p>
        </w:tc>
        <w:tc>
          <w:tcPr>
            <w:tcW w:w="1440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231,57</w:t>
            </w:r>
          </w:p>
        </w:tc>
        <w:tc>
          <w:tcPr>
            <w:tcW w:w="1778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5D7D" w:rsidRPr="003823E5" w:rsidTr="00F6116F">
        <w:tc>
          <w:tcPr>
            <w:tcW w:w="574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C75D7D" w:rsidRPr="003823E5" w:rsidRDefault="00C75D7D" w:rsidP="00D90C5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Ольхонская</w:t>
            </w:r>
          </w:p>
        </w:tc>
        <w:tc>
          <w:tcPr>
            <w:tcW w:w="1778" w:type="dxa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2636,17</w:t>
            </w:r>
          </w:p>
        </w:tc>
        <w:tc>
          <w:tcPr>
            <w:tcW w:w="1440" w:type="dxa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661,87</w:t>
            </w:r>
          </w:p>
        </w:tc>
        <w:tc>
          <w:tcPr>
            <w:tcW w:w="1778" w:type="dxa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10801,8</w:t>
            </w:r>
          </w:p>
        </w:tc>
        <w:tc>
          <w:tcPr>
            <w:tcW w:w="1440" w:type="dxa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2712,02</w:t>
            </w:r>
          </w:p>
        </w:tc>
      </w:tr>
      <w:tr w:rsidR="00C75D7D" w:rsidRPr="003823E5" w:rsidTr="00F6116F">
        <w:tc>
          <w:tcPr>
            <w:tcW w:w="574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C75D7D" w:rsidRPr="003823E5" w:rsidRDefault="00C75D7D" w:rsidP="00D90C5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Слюдянка, Байкальск, Порт-Байкал</w:t>
            </w:r>
          </w:p>
        </w:tc>
        <w:tc>
          <w:tcPr>
            <w:tcW w:w="1778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  <w:tc>
          <w:tcPr>
            <w:tcW w:w="1440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82,64</w:t>
            </w:r>
          </w:p>
        </w:tc>
        <w:tc>
          <w:tcPr>
            <w:tcW w:w="1778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1218</w:t>
            </w:r>
          </w:p>
        </w:tc>
        <w:tc>
          <w:tcPr>
            <w:tcW w:w="1440" w:type="dxa"/>
            <w:vAlign w:val="center"/>
          </w:tcPr>
          <w:p w:rsidR="00C75D7D" w:rsidRPr="003823E5" w:rsidRDefault="00C75D7D" w:rsidP="00D9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E5">
              <w:rPr>
                <w:rFonts w:ascii="Times New Roman" w:hAnsi="Times New Roman"/>
                <w:sz w:val="28"/>
                <w:szCs w:val="28"/>
              </w:rPr>
              <w:t>113,68</w:t>
            </w:r>
          </w:p>
        </w:tc>
      </w:tr>
      <w:tr w:rsidR="00C75D7D" w:rsidRPr="003823E5" w:rsidTr="00F6116F">
        <w:tc>
          <w:tcPr>
            <w:tcW w:w="2903" w:type="dxa"/>
            <w:gridSpan w:val="2"/>
            <w:vAlign w:val="center"/>
          </w:tcPr>
          <w:p w:rsidR="00C75D7D" w:rsidRPr="00AB21C1" w:rsidRDefault="00C75D7D" w:rsidP="00D90C5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C1">
              <w:rPr>
                <w:rFonts w:ascii="Times New Roman" w:hAnsi="Times New Roman"/>
                <w:sz w:val="28"/>
                <w:szCs w:val="28"/>
              </w:rPr>
              <w:t xml:space="preserve">               ИТОГО:</w:t>
            </w:r>
          </w:p>
        </w:tc>
        <w:tc>
          <w:tcPr>
            <w:tcW w:w="1778" w:type="dxa"/>
          </w:tcPr>
          <w:p w:rsidR="00C75D7D" w:rsidRPr="00AB21C1" w:rsidRDefault="00C75D7D" w:rsidP="00D90C50">
            <w:pPr>
              <w:spacing w:before="120"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21C1">
              <w:rPr>
                <w:rFonts w:ascii="Times New Roman" w:hAnsi="Times New Roman"/>
                <w:sz w:val="28"/>
                <w:szCs w:val="28"/>
              </w:rPr>
              <w:t>4432,39</w:t>
            </w:r>
          </w:p>
        </w:tc>
        <w:tc>
          <w:tcPr>
            <w:tcW w:w="1440" w:type="dxa"/>
          </w:tcPr>
          <w:p w:rsidR="00C75D7D" w:rsidRPr="00AB21C1" w:rsidRDefault="00C75D7D" w:rsidP="00D90C50">
            <w:pPr>
              <w:spacing w:before="120"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5D7D" w:rsidRPr="00AB21C1" w:rsidRDefault="00C75D7D" w:rsidP="00D90C50">
            <w:pPr>
              <w:spacing w:before="120"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21C1">
              <w:rPr>
                <w:rFonts w:ascii="Times New Roman" w:hAnsi="Times New Roman"/>
                <w:sz w:val="28"/>
                <w:szCs w:val="28"/>
              </w:rPr>
              <w:t>13819,80</w:t>
            </w:r>
          </w:p>
        </w:tc>
        <w:tc>
          <w:tcPr>
            <w:tcW w:w="1440" w:type="dxa"/>
          </w:tcPr>
          <w:p w:rsidR="00C75D7D" w:rsidRPr="003823E5" w:rsidRDefault="00C75D7D" w:rsidP="00D90C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5D7D" w:rsidRDefault="00C75D7D" w:rsidP="00D90C50">
      <w:pPr>
        <w:ind w:firstLine="284"/>
        <w:rPr>
          <w:rFonts w:ascii="Times New Roman" w:eastAsia="TimesNewRomanPSMT" w:hAnsi="Times New Roman"/>
          <w:b/>
          <w:sz w:val="28"/>
          <w:szCs w:val="28"/>
        </w:rPr>
      </w:pPr>
    </w:p>
    <w:p w:rsidR="00C75D7D" w:rsidRPr="00A41295" w:rsidRDefault="00C75D7D" w:rsidP="00D90C50">
      <w:pPr>
        <w:ind w:firstLine="284"/>
        <w:jc w:val="both"/>
        <w:rPr>
          <w:rFonts w:ascii="Times New Roman" w:eastAsia="TimesNewRomanPSMT" w:hAnsi="Times New Roman"/>
          <w:sz w:val="28"/>
          <w:szCs w:val="28"/>
        </w:rPr>
      </w:pPr>
      <w:r w:rsidRPr="00AB21C1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В последней части раздела 6 приводятся технические задания на проектно-изыскательские работы для создаваемых эксплуатационных и технологических зон ЦСВ с учетом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территориальной инфраструктуры и топографических особенностей местности.</w:t>
      </w:r>
    </w:p>
    <w:p w:rsidR="0075277B" w:rsidRDefault="0075277B" w:rsidP="00D90C5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41295">
        <w:rPr>
          <w:rFonts w:ascii="Times New Roman" w:hAnsi="Times New Roman"/>
          <w:sz w:val="28"/>
          <w:szCs w:val="28"/>
        </w:rPr>
        <w:t>Раздел 7 посвящен целевым показателям развития централизованной системы водоотведения</w:t>
      </w:r>
      <w:r>
        <w:rPr>
          <w:rFonts w:ascii="Times New Roman" w:hAnsi="Times New Roman"/>
          <w:sz w:val="28"/>
          <w:szCs w:val="28"/>
        </w:rPr>
        <w:t>. Рассмотрены следующие показатели:</w:t>
      </w:r>
    </w:p>
    <w:p w:rsidR="0075277B" w:rsidRDefault="0075277B" w:rsidP="00D90C50">
      <w:pPr>
        <w:ind w:firstLine="28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а) П</w:t>
      </w:r>
      <w:r w:rsidRPr="00A41295">
        <w:rPr>
          <w:rFonts w:ascii="Times New Roman" w:eastAsia="TimesNewRomanPSMT" w:hAnsi="Times New Roman"/>
          <w:color w:val="000000"/>
          <w:sz w:val="28"/>
          <w:szCs w:val="28"/>
        </w:rPr>
        <w:t>оказатели надежности и бесперебойности водоотведения.</w:t>
      </w:r>
      <w:r w:rsidRPr="00A41295">
        <w:rPr>
          <w:rFonts w:ascii="Times New Roman" w:eastAsia="TimesNewRomanPSMT" w:hAnsi="Times New Roman"/>
          <w:color w:val="000000"/>
          <w:sz w:val="28"/>
          <w:szCs w:val="28"/>
        </w:rPr>
        <w:tab/>
        <w:t xml:space="preserve">Определяются </w:t>
      </w:r>
      <w:r w:rsidRPr="00A41295">
        <w:rPr>
          <w:rFonts w:ascii="Times New Roman" w:hAnsi="Times New Roman"/>
          <w:color w:val="000000"/>
          <w:spacing w:val="2"/>
          <w:sz w:val="28"/>
          <w:szCs w:val="28"/>
        </w:rPr>
        <w:t>СП 32.13330.2012 Канализация. Наружные сети и сооружения. Актуализированная редакция СНиП 2.04.03-85.</w:t>
      </w:r>
    </w:p>
    <w:p w:rsidR="0075277B" w:rsidRPr="00D36517" w:rsidRDefault="0075277B" w:rsidP="00D90C50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41295">
        <w:rPr>
          <w:rFonts w:ascii="Times New Roman" w:eastAsia="TimesNewRomanPSMT" w:hAnsi="Times New Roman"/>
          <w:sz w:val="28"/>
          <w:szCs w:val="28"/>
          <w:lang w:eastAsia="ru-RU"/>
        </w:rPr>
        <w:t>б) показатели качества и санитарно-эпидемиологической безопасности обслуживания абонентов.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36517">
        <w:rPr>
          <w:rFonts w:ascii="Times New Roman" w:eastAsia="TimesNewRomanPSMT" w:hAnsi="Times New Roman"/>
          <w:sz w:val="28"/>
          <w:szCs w:val="28"/>
          <w:lang w:eastAsia="ru-RU"/>
        </w:rPr>
        <w:t>Необходимое качество обслуживания населения достигается за счет очистки сточных вод до нормативных показателей и регулярного вывоза сточных вод из септиков и оборудованных выгребных ям.</w:t>
      </w:r>
    </w:p>
    <w:p w:rsidR="001D4B07" w:rsidRDefault="0075277B" w:rsidP="00D90C50">
      <w:pPr>
        <w:rPr>
          <w:rFonts w:ascii="Times New Roman" w:eastAsia="TimesNewRomanPSMT" w:hAnsi="Times New Roman"/>
          <w:sz w:val="28"/>
          <w:szCs w:val="28"/>
          <w:lang w:eastAsia="ru-RU"/>
        </w:rPr>
      </w:pPr>
      <w:r w:rsidRPr="00A41295">
        <w:rPr>
          <w:rFonts w:ascii="Times New Roman" w:eastAsia="TimesNewRomanPSMT" w:hAnsi="Times New Roman"/>
          <w:sz w:val="28"/>
          <w:szCs w:val="28"/>
          <w:lang w:eastAsia="ru-RU"/>
        </w:rPr>
        <w:t>в) показатели качества очистки сточных вод и степени ее безопасности для окружающей среды.</w:t>
      </w:r>
    </w:p>
    <w:p w:rsidR="0075277B" w:rsidRDefault="0075277B" w:rsidP="00D90C5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 w:rsidRPr="006B538B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5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6B538B">
        <w:rPr>
          <w:rFonts w:ascii="Times New Roman" w:eastAsia="Times New Roman" w:hAnsi="Times New Roman"/>
          <w:sz w:val="28"/>
          <w:szCs w:val="28"/>
          <w:lang w:eastAsia="ru-RU"/>
        </w:rPr>
        <w:t>«Перечень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отмечается, что </w:t>
      </w:r>
      <w:r>
        <w:rPr>
          <w:rFonts w:ascii="Times New Roman" w:hAnsi="Times New Roman"/>
          <w:sz w:val="28"/>
          <w:szCs w:val="28"/>
        </w:rPr>
        <w:t>в</w:t>
      </w:r>
      <w:r w:rsidRPr="006B538B">
        <w:rPr>
          <w:rFonts w:ascii="Times New Roman" w:hAnsi="Times New Roman"/>
          <w:sz w:val="28"/>
          <w:szCs w:val="28"/>
        </w:rPr>
        <w:t>ыявленных бесхозяйных объектов централизованной системы водоотведения, в том числе канализационных сетей, а также организаций, эксплуатирующих такие объекты не обнаружено.</w:t>
      </w:r>
    </w:p>
    <w:p w:rsidR="0075277B" w:rsidRDefault="0075277B" w:rsidP="00D90C50">
      <w:pPr>
        <w:ind w:firstLine="284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15BA">
        <w:rPr>
          <w:rFonts w:ascii="Times New Roman" w:eastAsia="TimesNewRomanPSMT" w:hAnsi="Times New Roman"/>
          <w:sz w:val="28"/>
          <w:szCs w:val="28"/>
          <w:lang w:eastAsia="ru-RU"/>
        </w:rPr>
        <w:t>В девятом разделе концепции проводится «Анализ технологий очистки сточных вод и выбор наиболее эффективных для центральной экологической зоны байкальской природной территории (ЦЭЗ БПТ)».</w:t>
      </w:r>
    </w:p>
    <w:p w:rsidR="0006615A" w:rsidRDefault="0006615A" w:rsidP="00D90C50">
      <w:pPr>
        <w:shd w:val="clear" w:color="auto" w:fill="FFFFFF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3651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 результатам проведенного исследования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 учетом климатических особенностей, «холодных» стоков, относительной неравномерности поступления </w:t>
      </w:r>
      <w:r w:rsidR="001F046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даются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рекоменд</w:t>
      </w:r>
      <w:r w:rsidR="001F0468">
        <w:rPr>
          <w:rFonts w:ascii="Times New Roman" w:hAnsi="Times New Roman"/>
          <w:bCs/>
          <w:iCs/>
          <w:color w:val="000000"/>
          <w:sz w:val="28"/>
          <w:szCs w:val="28"/>
        </w:rPr>
        <w:t>ации</w:t>
      </w:r>
      <w:r w:rsidRPr="00D3651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1F046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для выбора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биологические </w:t>
      </w:r>
      <w:r w:rsidRPr="00D36517">
        <w:rPr>
          <w:rFonts w:ascii="Times New Roman" w:hAnsi="Times New Roman"/>
          <w:bCs/>
          <w:iCs/>
          <w:color w:val="000000"/>
          <w:sz w:val="28"/>
          <w:szCs w:val="28"/>
        </w:rPr>
        <w:t>технологи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D3651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очистки сточных вод.</w:t>
      </w:r>
      <w:r w:rsidR="0081714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Две из  них представляются наиболее эффективными:</w:t>
      </w:r>
    </w:p>
    <w:p w:rsidR="0081714A" w:rsidRPr="00D36517" w:rsidRDefault="0081714A" w:rsidP="0081714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6517">
        <w:rPr>
          <w:rFonts w:ascii="Times New Roman" w:hAnsi="Times New Roman"/>
          <w:color w:val="000000"/>
          <w:sz w:val="28"/>
          <w:szCs w:val="28"/>
        </w:rPr>
        <w:t>Полная биологическая очистка с доочисткой на фильтрующих или сорбционных сооружениях: задержание грубодисперсных примесей - отделение песка - первичное отстаивание - аэробная и анаэробная биологическая очистка - вторичное отстаивание - доочистка (фильтрация) - обеззараживание.</w:t>
      </w:r>
    </w:p>
    <w:p w:rsidR="0081714A" w:rsidRPr="00D36517" w:rsidRDefault="00F9183D" w:rsidP="0081714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1714A" w:rsidRPr="00D36517">
        <w:rPr>
          <w:rFonts w:ascii="Times New Roman" w:hAnsi="Times New Roman"/>
          <w:color w:val="000000"/>
          <w:sz w:val="28"/>
          <w:szCs w:val="28"/>
        </w:rPr>
        <w:t>. Глубокая биологическая очистка с удалением биогенных элементов (азота, фосфора) с доочисткой на фильтрующих и сорбционных сооружениях: задержание грубодисперсных примесей - отделение песка - первичное отстаивание - аэробная и анаэробная биологическая очистка (в том числе био</w:t>
      </w:r>
      <w:r w:rsidR="005B0495">
        <w:rPr>
          <w:rFonts w:ascii="Times New Roman" w:hAnsi="Times New Roman"/>
          <w:color w:val="000000"/>
          <w:sz w:val="28"/>
          <w:szCs w:val="28"/>
        </w:rPr>
        <w:t>химическое</w:t>
      </w:r>
      <w:r w:rsidR="0081714A" w:rsidRPr="00D36517">
        <w:rPr>
          <w:rFonts w:ascii="Times New Roman" w:hAnsi="Times New Roman"/>
          <w:color w:val="000000"/>
          <w:sz w:val="28"/>
          <w:szCs w:val="28"/>
        </w:rPr>
        <w:t xml:space="preserve"> удаление фосфора) - сорбция - ультрафильтрация - обеззараживание.</w:t>
      </w:r>
    </w:p>
    <w:p w:rsidR="0081714A" w:rsidRDefault="0081714A" w:rsidP="00D90C50">
      <w:pPr>
        <w:shd w:val="clear" w:color="auto" w:fill="FFFFFF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1F0468" w:rsidRPr="00D36517" w:rsidRDefault="001F0468" w:rsidP="00D90C5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приводится перечень производителей эффективного водоочистного оборудования, описаны современные технологии и оборудование для обработки осадка сточных вод</w:t>
      </w:r>
      <w:r w:rsidR="00F9183D">
        <w:rPr>
          <w:rFonts w:ascii="Times New Roman" w:hAnsi="Times New Roman"/>
          <w:sz w:val="28"/>
          <w:szCs w:val="28"/>
        </w:rPr>
        <w:t>, оборудование для повышения энергоэффективности очистных сооружений и т.п.</w:t>
      </w:r>
    </w:p>
    <w:p w:rsidR="0006615A" w:rsidRPr="00DF413B" w:rsidRDefault="00DF413B" w:rsidP="00DF413B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6615A" w:rsidRPr="005C7766">
        <w:rPr>
          <w:rFonts w:ascii="Times New Roman" w:hAnsi="Times New Roman" w:cs="Times New Roman"/>
          <w:sz w:val="28"/>
          <w:szCs w:val="28"/>
        </w:rPr>
        <w:t>Последний</w:t>
      </w:r>
      <w:r w:rsidR="0006615A">
        <w:rPr>
          <w:rFonts w:ascii="Times New Roman" w:hAnsi="Times New Roman" w:cs="Times New Roman"/>
          <w:sz w:val="28"/>
          <w:szCs w:val="28"/>
        </w:rPr>
        <w:t>, десятый</w:t>
      </w:r>
      <w:r w:rsidR="0006615A" w:rsidRPr="005C7766">
        <w:rPr>
          <w:rFonts w:ascii="Times New Roman" w:hAnsi="Times New Roman" w:cs="Times New Roman"/>
          <w:sz w:val="28"/>
          <w:szCs w:val="28"/>
        </w:rPr>
        <w:t xml:space="preserve"> раздел концепции называется «</w:t>
      </w:r>
      <w:r w:rsidR="0006615A" w:rsidRPr="005C7766">
        <w:rPr>
          <w:rFonts w:ascii="Times New Roman" w:eastAsia="TimesNewRomanPSMT" w:hAnsi="Times New Roman" w:cs="Times New Roman"/>
          <w:sz w:val="28"/>
          <w:szCs w:val="28"/>
        </w:rPr>
        <w:t>Управление системой водоотведения. Экологические кластеры»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06615A" w:rsidRPr="00D36517">
        <w:rPr>
          <w:rFonts w:ascii="Times New Roman" w:hAnsi="Times New Roman"/>
          <w:sz w:val="28"/>
          <w:szCs w:val="28"/>
        </w:rPr>
        <w:t xml:space="preserve">Предлагается следующая </w:t>
      </w:r>
      <w:r w:rsidR="0006615A" w:rsidRPr="00D36517">
        <w:rPr>
          <w:rFonts w:ascii="Times New Roman" w:eastAsia="TimesNewRomanPSMT" w:hAnsi="Times New Roman"/>
          <w:sz w:val="28"/>
          <w:szCs w:val="28"/>
        </w:rPr>
        <w:t>структура эксплуатационной и технологической зон ЦСВ</w:t>
      </w:r>
      <w:r w:rsidR="0006615A" w:rsidRPr="00D36517">
        <w:rPr>
          <w:rFonts w:ascii="Times New Roman" w:hAnsi="Times New Roman"/>
          <w:sz w:val="28"/>
          <w:szCs w:val="28"/>
        </w:rPr>
        <w:t>: «Единая централизованная система водоотведения ЦЭЗ Байкала (ЕЦСВ Байкал)»:</w:t>
      </w:r>
    </w:p>
    <w:p w:rsidR="0006615A" w:rsidRPr="00D36517" w:rsidRDefault="0006615A" w:rsidP="00D90C50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6517">
        <w:rPr>
          <w:rFonts w:ascii="Times New Roman" w:hAnsi="Times New Roman"/>
          <w:sz w:val="28"/>
          <w:szCs w:val="28"/>
        </w:rPr>
        <w:t>Главное управление «ЕЦСВ Байкал» находится в Иркутске и подчиняется Министерству жилищной политики, энергетики и транспорта Иркутской области. Задачи: координация работ территориальных управлений, проведение единой технической политики, разработка технологических и эксплуатационных регламентов, ремонтное обслуживание, закупка новой техники, финансовая поддержка. В состав «ЕЦСВ Байкал входит и центральное техническое управление;</w:t>
      </w:r>
    </w:p>
    <w:p w:rsidR="0006615A" w:rsidRPr="00D36517" w:rsidRDefault="0006615A" w:rsidP="00D90C50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6517">
        <w:rPr>
          <w:rFonts w:ascii="Times New Roman" w:hAnsi="Times New Roman"/>
          <w:sz w:val="28"/>
          <w:szCs w:val="28"/>
        </w:rPr>
        <w:t>Территориальные сервисные центры в Байкальске, Слюдянке, Листвянке, Малое Голоустное, Еланцы, Порт Байкал. Задачи: платное обслуживание населения услугами сбора, транспортировки и очистки сточных вод, эксплуатация средств сбора и транспортировки сточных вод, включая коллекторные сети, эксплуатация очистных сооружений, эксплуатация средств и сооружений обработки осадка, содержание и обслуживание биологических прудов, прудов испарения;</w:t>
      </w:r>
    </w:p>
    <w:p w:rsidR="0006615A" w:rsidRPr="00D36517" w:rsidRDefault="0006615A" w:rsidP="00D90C50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6517">
        <w:rPr>
          <w:rFonts w:ascii="Times New Roman" w:hAnsi="Times New Roman"/>
          <w:sz w:val="28"/>
          <w:szCs w:val="28"/>
        </w:rPr>
        <w:t xml:space="preserve">Все оборудование и сооружения, земельные участки находятся в государственной форме собственности, каждая организация, </w:t>
      </w:r>
      <w:r w:rsidRPr="00D36517">
        <w:rPr>
          <w:rFonts w:ascii="Times New Roman" w:eastAsia="TimesNewRomanPSMT" w:hAnsi="Times New Roman"/>
          <w:sz w:val="28"/>
          <w:szCs w:val="28"/>
        </w:rPr>
        <w:t xml:space="preserve">уполномоченная на эксплуатацию сооружений и сетей, может иметь как </w:t>
      </w:r>
      <w:r w:rsidRPr="00D36517">
        <w:rPr>
          <w:rFonts w:ascii="Times New Roman" w:hAnsi="Times New Roman"/>
          <w:sz w:val="28"/>
          <w:szCs w:val="28"/>
        </w:rPr>
        <w:t>государственную, так и частную форму собственности. В последнем случае отношения с государственными органами регулируются действующим законодательством. Такой опыт есть в Иркутской области;</w:t>
      </w:r>
    </w:p>
    <w:p w:rsidR="00C87127" w:rsidRDefault="0006615A" w:rsidP="00C87127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6517">
        <w:rPr>
          <w:rFonts w:ascii="Times New Roman" w:hAnsi="Times New Roman"/>
          <w:sz w:val="28"/>
          <w:szCs w:val="28"/>
        </w:rPr>
        <w:t>Природоохранные органы Иркутской области осуществляют плановый экологический инструментальный мониторинг за сбросами в водные объекты, за выбросами в воздух, за экологическим состоянием прудов накопителей и прудов – испарителей, если они не являются элементами технологической цепи сооружений очистки сточных вод и обработки осадка.</w:t>
      </w:r>
    </w:p>
    <w:p w:rsidR="00C87127" w:rsidRPr="00C87127" w:rsidRDefault="00C87127" w:rsidP="00C871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разделе рассчитываются календарные сроки выполнения работ по сооружениям каждой эксплуатационной технологической зоны.</w:t>
      </w:r>
    </w:p>
    <w:p w:rsidR="00C87127" w:rsidRPr="00700B11" w:rsidRDefault="00C87127" w:rsidP="00C87127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0468" w:rsidRPr="00F9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 единство технической политики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концепции </w:t>
      </w:r>
      <w:r w:rsidR="001F0468" w:rsidRPr="00F9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</w:t>
      </w:r>
      <w:r w:rsidR="005B0495" w:rsidRPr="00F9183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структуро</w:t>
      </w:r>
      <w:r w:rsidR="005B0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1F0468" w:rsidRPr="00F9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единой системы централизованного водоотведения.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F0468" w:rsidRPr="00F9183D">
        <w:rPr>
          <w:rFonts w:ascii="Times New Roman" w:hAnsi="Times New Roman" w:cs="Times New Roman"/>
          <w:color w:val="000000" w:themeColor="text1"/>
          <w:sz w:val="28"/>
          <w:szCs w:val="28"/>
        </w:rPr>
        <w:t>редлагаемая концепция развития системы водоотведения в центральной экологической зоне Байкальской природной территории обеспечивает достижение поставленных экологических и социальных целей, реализует единую техническую политику и гарантирует эффективное использование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средств, позволяет</w:t>
      </w:r>
      <w:r w:rsidRPr="00700B11">
        <w:rPr>
          <w:rFonts w:ascii="Times New Roman" w:eastAsia="PingFang HK" w:hAnsi="Times New Roman" w:cs="Times New Roman"/>
          <w:color w:val="000000"/>
          <w:sz w:val="28"/>
          <w:szCs w:val="28"/>
          <w:lang w:eastAsia="ru-RU"/>
        </w:rPr>
        <w:t xml:space="preserve"> подготови</w:t>
      </w:r>
      <w:r>
        <w:rPr>
          <w:rFonts w:ascii="Times New Roman" w:eastAsia="PingFang HK" w:hAnsi="Times New Roman" w:cs="Times New Roman"/>
          <w:color w:val="000000"/>
          <w:sz w:val="28"/>
          <w:szCs w:val="28"/>
          <w:lang w:eastAsia="ru-RU"/>
        </w:rPr>
        <w:t>ть</w:t>
      </w:r>
      <w:r w:rsidRPr="00700B11">
        <w:rPr>
          <w:rFonts w:ascii="Times New Roman" w:eastAsia="PingFang HK" w:hAnsi="Times New Roman" w:cs="Times New Roman"/>
          <w:color w:val="000000"/>
          <w:sz w:val="28"/>
          <w:szCs w:val="28"/>
          <w:lang w:eastAsia="ru-RU"/>
        </w:rPr>
        <w:t xml:space="preserve"> и реализ</w:t>
      </w:r>
      <w:r>
        <w:rPr>
          <w:rFonts w:ascii="Times New Roman" w:eastAsia="PingFang HK" w:hAnsi="Times New Roman" w:cs="Times New Roman"/>
          <w:color w:val="000000"/>
          <w:sz w:val="28"/>
          <w:szCs w:val="28"/>
          <w:lang w:eastAsia="ru-RU"/>
        </w:rPr>
        <w:t>овать</w:t>
      </w:r>
      <w:r w:rsidRPr="00700B11">
        <w:rPr>
          <w:rFonts w:ascii="Times New Roman" w:eastAsia="PingFang HK" w:hAnsi="Times New Roman" w:cs="Times New Roman"/>
          <w:color w:val="000000"/>
          <w:sz w:val="28"/>
          <w:szCs w:val="28"/>
          <w:lang w:eastAsia="ru-RU"/>
        </w:rPr>
        <w:t xml:space="preserve"> административно - управленчески</w:t>
      </w:r>
      <w:r>
        <w:rPr>
          <w:rFonts w:ascii="Times New Roman" w:eastAsia="PingFang HK" w:hAnsi="Times New Roman" w:cs="Times New Roman"/>
          <w:color w:val="000000"/>
          <w:sz w:val="28"/>
          <w:szCs w:val="28"/>
          <w:lang w:eastAsia="ru-RU"/>
        </w:rPr>
        <w:t>е</w:t>
      </w:r>
      <w:r w:rsidRPr="00700B11">
        <w:rPr>
          <w:rFonts w:ascii="Times New Roman" w:eastAsia="PingFang HK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PingFang HK" w:hAnsi="Times New Roman" w:cs="Times New Roman"/>
          <w:color w:val="000000"/>
          <w:sz w:val="28"/>
          <w:szCs w:val="28"/>
          <w:lang w:eastAsia="ru-RU"/>
        </w:rPr>
        <w:t>я</w:t>
      </w:r>
      <w:r w:rsidRPr="00700B11">
        <w:rPr>
          <w:rFonts w:ascii="Times New Roman" w:eastAsia="PingFang HK" w:hAnsi="Times New Roman" w:cs="Times New Roman"/>
          <w:color w:val="000000"/>
          <w:sz w:val="28"/>
          <w:szCs w:val="28"/>
          <w:lang w:eastAsia="ru-RU"/>
        </w:rPr>
        <w:t xml:space="preserve"> по развитию ЦЭЗ озера Байкал (Иркутская обл.).</w:t>
      </w:r>
    </w:p>
    <w:p w:rsidR="001F0468" w:rsidRPr="00F9183D" w:rsidRDefault="001F0468" w:rsidP="00F9183D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415" w:rsidRPr="00F9183D" w:rsidRDefault="00B97415" w:rsidP="00D90C50">
      <w:pPr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7415" w:rsidRPr="00F9183D" w:rsidSect="00F76DAF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83" w:rsidRDefault="00380183" w:rsidP="00CE7AA9">
      <w:r>
        <w:separator/>
      </w:r>
    </w:p>
  </w:endnote>
  <w:endnote w:type="continuationSeparator" w:id="0">
    <w:p w:rsidR="00380183" w:rsidRDefault="00380183" w:rsidP="00CE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96194357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CE7AA9" w:rsidRDefault="00CE7AA9" w:rsidP="00055D78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E7AA9" w:rsidRDefault="00CE7AA9" w:rsidP="00CE7A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201572220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CE7AA9" w:rsidRDefault="00CE7AA9" w:rsidP="00055D78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F0538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CE7AA9" w:rsidRDefault="00CE7AA9" w:rsidP="00CE7A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83" w:rsidRDefault="00380183" w:rsidP="00CE7AA9">
      <w:r>
        <w:separator/>
      </w:r>
    </w:p>
  </w:footnote>
  <w:footnote w:type="continuationSeparator" w:id="0">
    <w:p w:rsidR="00380183" w:rsidRDefault="00380183" w:rsidP="00CE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2C25"/>
    <w:multiLevelType w:val="singleLevel"/>
    <w:tmpl w:val="76225E0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4474628D"/>
    <w:multiLevelType w:val="hybridMultilevel"/>
    <w:tmpl w:val="00DC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F03C4"/>
    <w:multiLevelType w:val="hybridMultilevel"/>
    <w:tmpl w:val="16261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BB"/>
    <w:rsid w:val="0006615A"/>
    <w:rsid w:val="000A4DC4"/>
    <w:rsid w:val="001D4B07"/>
    <w:rsid w:val="001F0468"/>
    <w:rsid w:val="00217AC1"/>
    <w:rsid w:val="002737F8"/>
    <w:rsid w:val="00380183"/>
    <w:rsid w:val="005B0495"/>
    <w:rsid w:val="005E5CBB"/>
    <w:rsid w:val="00665A68"/>
    <w:rsid w:val="006B2C2B"/>
    <w:rsid w:val="006C5B6E"/>
    <w:rsid w:val="00700B11"/>
    <w:rsid w:val="007305F2"/>
    <w:rsid w:val="0075277B"/>
    <w:rsid w:val="007569DD"/>
    <w:rsid w:val="00785866"/>
    <w:rsid w:val="007F0538"/>
    <w:rsid w:val="0081714A"/>
    <w:rsid w:val="0083467C"/>
    <w:rsid w:val="009A65E2"/>
    <w:rsid w:val="00B97415"/>
    <w:rsid w:val="00C75D7D"/>
    <w:rsid w:val="00C87127"/>
    <w:rsid w:val="00CC5022"/>
    <w:rsid w:val="00CE5FFF"/>
    <w:rsid w:val="00CE7AA9"/>
    <w:rsid w:val="00D90C50"/>
    <w:rsid w:val="00DA274F"/>
    <w:rsid w:val="00DF413B"/>
    <w:rsid w:val="00F76DAF"/>
    <w:rsid w:val="00F81A47"/>
    <w:rsid w:val="00F9183D"/>
    <w:rsid w:val="00F96CEB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7A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AA9"/>
  </w:style>
  <w:style w:type="character" w:styleId="a5">
    <w:name w:val="page number"/>
    <w:basedOn w:val="a0"/>
    <w:uiPriority w:val="99"/>
    <w:semiHidden/>
    <w:unhideWhenUsed/>
    <w:rsid w:val="00CE7AA9"/>
  </w:style>
  <w:style w:type="paragraph" w:styleId="a6">
    <w:name w:val="Normal (Web)"/>
    <w:basedOn w:val="a"/>
    <w:uiPriority w:val="99"/>
    <w:semiHidden/>
    <w:unhideWhenUsed/>
    <w:rsid w:val="00B974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00B11"/>
  </w:style>
  <w:style w:type="paragraph" w:styleId="a7">
    <w:name w:val="Balloon Text"/>
    <w:basedOn w:val="a"/>
    <w:link w:val="a8"/>
    <w:uiPriority w:val="99"/>
    <w:semiHidden/>
    <w:unhideWhenUsed/>
    <w:rsid w:val="005B0495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49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7A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AA9"/>
  </w:style>
  <w:style w:type="character" w:styleId="a5">
    <w:name w:val="page number"/>
    <w:basedOn w:val="a0"/>
    <w:uiPriority w:val="99"/>
    <w:semiHidden/>
    <w:unhideWhenUsed/>
    <w:rsid w:val="00CE7AA9"/>
  </w:style>
  <w:style w:type="paragraph" w:styleId="a6">
    <w:name w:val="Normal (Web)"/>
    <w:basedOn w:val="a"/>
    <w:uiPriority w:val="99"/>
    <w:semiHidden/>
    <w:unhideWhenUsed/>
    <w:rsid w:val="00B974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00B11"/>
  </w:style>
  <w:style w:type="paragraph" w:styleId="a7">
    <w:name w:val="Balloon Text"/>
    <w:basedOn w:val="a"/>
    <w:link w:val="a8"/>
    <w:uiPriority w:val="99"/>
    <w:semiHidden/>
    <w:unhideWhenUsed/>
    <w:rsid w:val="005B0495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3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84;&#1080;&#1088;&#1085;&#1086;&#1074;%20&#1040;&#1083;&#1077;&#1082;&#1089;&#1077;&#1081;\AppData\Local\Microsoft\Windows\document\420389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Смирнов Алексей</cp:lastModifiedBy>
  <cp:revision>2</cp:revision>
  <dcterms:created xsi:type="dcterms:W3CDTF">2019-06-20T10:07:00Z</dcterms:created>
  <dcterms:modified xsi:type="dcterms:W3CDTF">2019-06-20T10:07:00Z</dcterms:modified>
</cp:coreProperties>
</file>